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A676C" w14:textId="1CBA9C37" w:rsidR="00C46BE6" w:rsidRPr="00EA6D32" w:rsidRDefault="00C46BE6" w:rsidP="0067294D">
      <w:pPr>
        <w:spacing w:line="276" w:lineRule="auto"/>
        <w:jc w:val="center"/>
        <w:rPr>
          <w:b/>
          <w:sz w:val="24"/>
          <w:szCs w:val="24"/>
          <w:lang w:val="es-ES_tradnl"/>
        </w:rPr>
      </w:pPr>
      <w:r w:rsidRPr="00EA6D32">
        <w:rPr>
          <w:b/>
          <w:sz w:val="24"/>
          <w:szCs w:val="24"/>
          <w:lang w:val="es-ES_tradnl"/>
        </w:rPr>
        <w:t>MESA NACIONAL DE SUSTENTABILIDAD TURÍSTICA</w:t>
      </w:r>
    </w:p>
    <w:p w14:paraId="5DAEC763" w14:textId="3250318A" w:rsidR="00634648" w:rsidRPr="00EA6D32" w:rsidRDefault="00865E39" w:rsidP="0067294D">
      <w:pPr>
        <w:spacing w:line="276" w:lineRule="auto"/>
        <w:jc w:val="center"/>
        <w:rPr>
          <w:b/>
          <w:lang w:val="es-ES_tradnl"/>
        </w:rPr>
      </w:pPr>
      <w:r w:rsidRPr="00EA6D32">
        <w:rPr>
          <w:b/>
          <w:lang w:val="es-ES_tradnl"/>
        </w:rPr>
        <w:t xml:space="preserve">ACTA SESION </w:t>
      </w:r>
      <w:r w:rsidR="007F2D33" w:rsidRPr="00EA6D32">
        <w:rPr>
          <w:b/>
          <w:lang w:val="es-ES_tradnl"/>
        </w:rPr>
        <w:t>ORDI</w:t>
      </w:r>
      <w:r w:rsidR="007C0844" w:rsidRPr="00EA6D32">
        <w:rPr>
          <w:b/>
          <w:lang w:val="es-ES_tradnl"/>
        </w:rPr>
        <w:t>NARIA N°</w:t>
      </w:r>
      <w:r w:rsidR="00563C51">
        <w:rPr>
          <w:b/>
          <w:lang w:val="es-ES_tradnl"/>
        </w:rPr>
        <w:t>2</w:t>
      </w:r>
      <w:r w:rsidR="00BF1E0F" w:rsidRPr="00EA6D32">
        <w:rPr>
          <w:b/>
          <w:lang w:val="es-ES_tradnl"/>
        </w:rPr>
        <w:t>/</w:t>
      </w:r>
      <w:r w:rsidR="007C0844" w:rsidRPr="00EA6D32">
        <w:rPr>
          <w:b/>
          <w:lang w:val="es-ES_tradnl"/>
        </w:rPr>
        <w:t>201</w:t>
      </w:r>
      <w:r w:rsidR="00465F10">
        <w:rPr>
          <w:b/>
          <w:lang w:val="es-ES_tradnl"/>
        </w:rPr>
        <w:t>9</w:t>
      </w:r>
    </w:p>
    <w:tbl>
      <w:tblPr>
        <w:tblStyle w:val="Tablaconcuadrcula"/>
        <w:tblW w:w="0" w:type="auto"/>
        <w:tblInd w:w="1167" w:type="dxa"/>
        <w:tblLook w:val="04A0" w:firstRow="1" w:lastRow="0" w:firstColumn="1" w:lastColumn="0" w:noHBand="0" w:noVBand="1"/>
      </w:tblPr>
      <w:tblGrid>
        <w:gridCol w:w="457"/>
        <w:gridCol w:w="3053"/>
        <w:gridCol w:w="3828"/>
      </w:tblGrid>
      <w:tr w:rsidR="003F7160" w:rsidRPr="00EA6D32" w14:paraId="10D3A005" w14:textId="77777777" w:rsidTr="00BE3EB2">
        <w:trPr>
          <w:trHeight w:val="300"/>
        </w:trPr>
        <w:tc>
          <w:tcPr>
            <w:tcW w:w="3510" w:type="dxa"/>
            <w:gridSpan w:val="2"/>
            <w:hideMark/>
          </w:tcPr>
          <w:p w14:paraId="15240BAA" w14:textId="0A4914C5" w:rsidR="003F7160" w:rsidRPr="00EA6D32" w:rsidRDefault="00671C8C" w:rsidP="00F84322">
            <w:pPr>
              <w:suppressAutoHyphens w:val="0"/>
              <w:spacing w:line="276" w:lineRule="auto"/>
              <w:jc w:val="both"/>
              <w:rPr>
                <w:bCs/>
                <w:sz w:val="22"/>
                <w:szCs w:val="22"/>
                <w:lang w:val="es-ES_tradnl"/>
              </w:rPr>
            </w:pPr>
            <w:r>
              <w:rPr>
                <w:bCs/>
                <w:sz w:val="22"/>
                <w:szCs w:val="22"/>
                <w:lang w:val="es-ES_tradnl"/>
              </w:rPr>
              <w:t xml:space="preserve">Fecha:  </w:t>
            </w:r>
            <w:r w:rsidR="00563C51">
              <w:rPr>
                <w:bCs/>
                <w:sz w:val="22"/>
                <w:szCs w:val="22"/>
                <w:lang w:val="es-ES_tradnl"/>
              </w:rPr>
              <w:t>29</w:t>
            </w:r>
            <w:r w:rsidR="000F4503" w:rsidRPr="00EA6D32">
              <w:rPr>
                <w:bCs/>
                <w:sz w:val="22"/>
                <w:szCs w:val="22"/>
                <w:lang w:val="es-ES_tradnl"/>
              </w:rPr>
              <w:t>-</w:t>
            </w:r>
            <w:r w:rsidR="00F84322">
              <w:rPr>
                <w:bCs/>
                <w:sz w:val="22"/>
                <w:szCs w:val="22"/>
                <w:lang w:val="es-ES_tradnl"/>
              </w:rPr>
              <w:t>0</w:t>
            </w:r>
            <w:r w:rsidR="00563C51">
              <w:rPr>
                <w:bCs/>
                <w:sz w:val="22"/>
                <w:szCs w:val="22"/>
                <w:lang w:val="es-ES_tradnl"/>
              </w:rPr>
              <w:t>5</w:t>
            </w:r>
            <w:r w:rsidR="003F7160" w:rsidRPr="00EA6D32">
              <w:rPr>
                <w:bCs/>
                <w:sz w:val="22"/>
                <w:szCs w:val="22"/>
                <w:lang w:val="es-ES_tradnl"/>
              </w:rPr>
              <w:t>-201</w:t>
            </w:r>
            <w:r w:rsidR="00F84322">
              <w:rPr>
                <w:bCs/>
                <w:sz w:val="22"/>
                <w:szCs w:val="22"/>
                <w:lang w:val="es-ES_tradnl"/>
              </w:rPr>
              <w:t>9</w:t>
            </w:r>
          </w:p>
        </w:tc>
        <w:tc>
          <w:tcPr>
            <w:tcW w:w="3828" w:type="dxa"/>
            <w:hideMark/>
          </w:tcPr>
          <w:p w14:paraId="22E04569" w14:textId="097B0C5A" w:rsidR="003F7160" w:rsidRPr="00EA6D32" w:rsidRDefault="000F4503" w:rsidP="00F84322">
            <w:pPr>
              <w:suppressAutoHyphens w:val="0"/>
              <w:spacing w:line="276" w:lineRule="auto"/>
              <w:jc w:val="both"/>
              <w:rPr>
                <w:bCs/>
                <w:sz w:val="22"/>
                <w:szCs w:val="22"/>
                <w:lang w:val="es-ES_tradnl"/>
              </w:rPr>
            </w:pPr>
            <w:r w:rsidRPr="00EA6D32">
              <w:rPr>
                <w:bCs/>
                <w:sz w:val="22"/>
                <w:szCs w:val="22"/>
                <w:lang w:val="es-ES_tradnl"/>
              </w:rPr>
              <w:t>Hora in</w:t>
            </w:r>
            <w:r w:rsidR="00671C8C">
              <w:rPr>
                <w:bCs/>
                <w:sz w:val="22"/>
                <w:szCs w:val="22"/>
                <w:lang w:val="es-ES_tradnl"/>
              </w:rPr>
              <w:t>icio: 11:00      Hora cierre: 1</w:t>
            </w:r>
            <w:r w:rsidR="00F84322">
              <w:rPr>
                <w:bCs/>
                <w:sz w:val="22"/>
                <w:szCs w:val="22"/>
                <w:lang w:val="es-ES_tradnl"/>
              </w:rPr>
              <w:t>2</w:t>
            </w:r>
            <w:r w:rsidR="00EA5FBC" w:rsidRPr="00EA6D32">
              <w:rPr>
                <w:bCs/>
                <w:sz w:val="22"/>
                <w:szCs w:val="22"/>
                <w:lang w:val="es-ES_tradnl"/>
              </w:rPr>
              <w:t>:</w:t>
            </w:r>
            <w:r w:rsidR="00F84322">
              <w:rPr>
                <w:bCs/>
                <w:sz w:val="22"/>
                <w:szCs w:val="22"/>
                <w:lang w:val="es-ES_tradnl"/>
              </w:rPr>
              <w:t>3</w:t>
            </w:r>
            <w:r w:rsidR="00EA5FBC" w:rsidRPr="00EA6D32">
              <w:rPr>
                <w:bCs/>
                <w:sz w:val="22"/>
                <w:szCs w:val="22"/>
                <w:lang w:val="es-ES_tradnl"/>
              </w:rPr>
              <w:t>0</w:t>
            </w:r>
          </w:p>
        </w:tc>
      </w:tr>
      <w:tr w:rsidR="003F7160" w:rsidRPr="00EA6D32" w14:paraId="40BA3CE7" w14:textId="77777777" w:rsidTr="00BE3EB2">
        <w:trPr>
          <w:trHeight w:val="300"/>
        </w:trPr>
        <w:tc>
          <w:tcPr>
            <w:tcW w:w="7338" w:type="dxa"/>
            <w:gridSpan w:val="3"/>
            <w:hideMark/>
          </w:tcPr>
          <w:p w14:paraId="21AE8F40" w14:textId="77777777" w:rsidR="003F7160" w:rsidRPr="00EA6D32" w:rsidRDefault="003F7160" w:rsidP="00027D6E">
            <w:pPr>
              <w:suppressAutoHyphens w:val="0"/>
              <w:spacing w:line="276" w:lineRule="auto"/>
              <w:jc w:val="center"/>
              <w:rPr>
                <w:bCs/>
                <w:sz w:val="22"/>
                <w:szCs w:val="22"/>
                <w:lang w:val="es-ES_tradnl"/>
              </w:rPr>
            </w:pPr>
            <w:r w:rsidRPr="00EA6D32">
              <w:rPr>
                <w:bCs/>
                <w:sz w:val="22"/>
                <w:szCs w:val="22"/>
                <w:lang w:val="es-ES_tradnl"/>
              </w:rPr>
              <w:t>Lugar: Salón Blanco, Subsecretaría de Turismo</w:t>
            </w:r>
          </w:p>
        </w:tc>
      </w:tr>
      <w:tr w:rsidR="003F7160" w:rsidRPr="00EA6D32" w14:paraId="1A60C91E" w14:textId="77777777" w:rsidTr="00BE3EB2">
        <w:trPr>
          <w:trHeight w:val="300"/>
        </w:trPr>
        <w:tc>
          <w:tcPr>
            <w:tcW w:w="7338" w:type="dxa"/>
            <w:gridSpan w:val="3"/>
            <w:shd w:val="clear" w:color="auto" w:fill="BFBFBF" w:themeFill="background1" w:themeFillShade="BF"/>
            <w:hideMark/>
          </w:tcPr>
          <w:p w14:paraId="43BF3BAA" w14:textId="77777777" w:rsidR="003F7160" w:rsidRPr="00EA6D32" w:rsidRDefault="003F7160" w:rsidP="003F7160">
            <w:pPr>
              <w:suppressAutoHyphens w:val="0"/>
              <w:spacing w:line="276" w:lineRule="auto"/>
              <w:jc w:val="center"/>
              <w:rPr>
                <w:b/>
                <w:bCs/>
                <w:sz w:val="22"/>
                <w:szCs w:val="22"/>
                <w:lang w:val="es-ES_tradnl"/>
              </w:rPr>
            </w:pPr>
            <w:r w:rsidRPr="00EA6D32">
              <w:rPr>
                <w:b/>
                <w:bCs/>
                <w:sz w:val="22"/>
                <w:szCs w:val="22"/>
                <w:lang w:val="es-ES_tradnl"/>
              </w:rPr>
              <w:t>ASISTENTES</w:t>
            </w:r>
          </w:p>
        </w:tc>
      </w:tr>
      <w:tr w:rsidR="003F7160" w:rsidRPr="00EA6D32" w14:paraId="4FE7EDB6" w14:textId="77777777" w:rsidTr="00BE3EB2">
        <w:trPr>
          <w:trHeight w:val="300"/>
        </w:trPr>
        <w:tc>
          <w:tcPr>
            <w:tcW w:w="457" w:type="dxa"/>
            <w:hideMark/>
          </w:tcPr>
          <w:p w14:paraId="0E104E02" w14:textId="77777777" w:rsidR="003F7160" w:rsidRPr="00EA6D32" w:rsidRDefault="003F7160" w:rsidP="003F7160">
            <w:pPr>
              <w:suppressAutoHyphens w:val="0"/>
              <w:spacing w:line="276" w:lineRule="auto"/>
              <w:jc w:val="both"/>
              <w:rPr>
                <w:b/>
                <w:bCs/>
                <w:sz w:val="22"/>
                <w:szCs w:val="22"/>
                <w:lang w:val="es-ES_tradnl"/>
              </w:rPr>
            </w:pPr>
            <w:r w:rsidRPr="00EA6D32">
              <w:rPr>
                <w:b/>
                <w:bCs/>
                <w:sz w:val="22"/>
                <w:szCs w:val="22"/>
                <w:lang w:val="es-ES_tradnl"/>
              </w:rPr>
              <w:t>Nº</w:t>
            </w:r>
          </w:p>
        </w:tc>
        <w:tc>
          <w:tcPr>
            <w:tcW w:w="3053" w:type="dxa"/>
            <w:hideMark/>
          </w:tcPr>
          <w:p w14:paraId="228D487E" w14:textId="77777777" w:rsidR="003F7160" w:rsidRPr="00EA6D32" w:rsidRDefault="003F7160" w:rsidP="003F7160">
            <w:pPr>
              <w:suppressAutoHyphens w:val="0"/>
              <w:spacing w:line="276" w:lineRule="auto"/>
              <w:jc w:val="both"/>
              <w:rPr>
                <w:b/>
                <w:bCs/>
                <w:sz w:val="22"/>
                <w:szCs w:val="22"/>
                <w:lang w:val="es-ES_tradnl"/>
              </w:rPr>
            </w:pPr>
            <w:r w:rsidRPr="00EA6D32">
              <w:rPr>
                <w:b/>
                <w:bCs/>
                <w:sz w:val="22"/>
                <w:szCs w:val="22"/>
                <w:lang w:val="es-ES_tradnl"/>
              </w:rPr>
              <w:t>Nombre</w:t>
            </w:r>
          </w:p>
        </w:tc>
        <w:tc>
          <w:tcPr>
            <w:tcW w:w="3828" w:type="dxa"/>
            <w:hideMark/>
          </w:tcPr>
          <w:p w14:paraId="2122D23B" w14:textId="77777777" w:rsidR="003F7160" w:rsidRPr="00EA6D32" w:rsidRDefault="003F7160" w:rsidP="003F7160">
            <w:pPr>
              <w:suppressAutoHyphens w:val="0"/>
              <w:spacing w:line="276" w:lineRule="auto"/>
              <w:jc w:val="both"/>
              <w:rPr>
                <w:b/>
                <w:bCs/>
                <w:sz w:val="22"/>
                <w:szCs w:val="22"/>
                <w:lang w:val="es-ES_tradnl"/>
              </w:rPr>
            </w:pPr>
            <w:r w:rsidRPr="00EA6D32">
              <w:rPr>
                <w:b/>
                <w:bCs/>
                <w:sz w:val="22"/>
                <w:szCs w:val="22"/>
                <w:lang w:val="es-ES_tradnl"/>
              </w:rPr>
              <w:t>Institución/organización</w:t>
            </w:r>
          </w:p>
        </w:tc>
      </w:tr>
      <w:tr w:rsidR="003F7160" w:rsidRPr="00EA6D32" w14:paraId="1ED9570F" w14:textId="77777777" w:rsidTr="00BE3EB2">
        <w:trPr>
          <w:trHeight w:val="300"/>
        </w:trPr>
        <w:tc>
          <w:tcPr>
            <w:tcW w:w="457" w:type="dxa"/>
            <w:hideMark/>
          </w:tcPr>
          <w:p w14:paraId="0F973583" w14:textId="77777777" w:rsidR="003F7160" w:rsidRPr="00F84322" w:rsidRDefault="003F7160" w:rsidP="003F7160">
            <w:pPr>
              <w:suppressAutoHyphens w:val="0"/>
              <w:spacing w:line="276" w:lineRule="auto"/>
              <w:jc w:val="both"/>
              <w:rPr>
                <w:sz w:val="22"/>
                <w:szCs w:val="22"/>
                <w:lang w:val="es-ES_tradnl"/>
              </w:rPr>
            </w:pPr>
            <w:r w:rsidRPr="00F84322">
              <w:rPr>
                <w:sz w:val="22"/>
                <w:szCs w:val="22"/>
                <w:lang w:val="es-ES_tradnl"/>
              </w:rPr>
              <w:t>1</w:t>
            </w:r>
          </w:p>
        </w:tc>
        <w:tc>
          <w:tcPr>
            <w:tcW w:w="3053" w:type="dxa"/>
            <w:hideMark/>
          </w:tcPr>
          <w:p w14:paraId="36ECA6A0" w14:textId="2F9F1F28" w:rsidR="003F7160" w:rsidRPr="00563C51" w:rsidRDefault="00EA6D32" w:rsidP="00EA6D32">
            <w:pPr>
              <w:suppressAutoHyphens w:val="0"/>
              <w:spacing w:line="276" w:lineRule="auto"/>
              <w:jc w:val="both"/>
              <w:rPr>
                <w:sz w:val="22"/>
                <w:szCs w:val="22"/>
                <w:lang w:val="es-ES_tradnl"/>
              </w:rPr>
            </w:pPr>
            <w:r w:rsidRPr="00563C51">
              <w:rPr>
                <w:sz w:val="22"/>
                <w:szCs w:val="22"/>
                <w:lang w:val="es-ES_tradnl"/>
              </w:rPr>
              <w:t xml:space="preserve">María Fernanda Ribero </w:t>
            </w:r>
          </w:p>
        </w:tc>
        <w:tc>
          <w:tcPr>
            <w:tcW w:w="3828" w:type="dxa"/>
            <w:hideMark/>
          </w:tcPr>
          <w:p w14:paraId="2FC11F45" w14:textId="1B8B26DF" w:rsidR="003F7160" w:rsidRPr="00563C51" w:rsidRDefault="00EA6D32" w:rsidP="00EA6D32">
            <w:pPr>
              <w:suppressAutoHyphens w:val="0"/>
              <w:spacing w:line="276" w:lineRule="auto"/>
              <w:jc w:val="both"/>
              <w:rPr>
                <w:sz w:val="22"/>
                <w:szCs w:val="22"/>
                <w:lang w:val="es-ES_tradnl"/>
              </w:rPr>
            </w:pPr>
            <w:r w:rsidRPr="00563C51">
              <w:rPr>
                <w:sz w:val="22"/>
                <w:szCs w:val="22"/>
                <w:lang w:val="es-ES_tradnl"/>
              </w:rPr>
              <w:t xml:space="preserve">Subsecretaría de Turismo </w:t>
            </w:r>
          </w:p>
        </w:tc>
      </w:tr>
      <w:tr w:rsidR="003F7160" w:rsidRPr="00EA6D32" w14:paraId="069A620B" w14:textId="77777777" w:rsidTr="00BE3EB2">
        <w:trPr>
          <w:trHeight w:val="300"/>
        </w:trPr>
        <w:tc>
          <w:tcPr>
            <w:tcW w:w="457" w:type="dxa"/>
            <w:hideMark/>
          </w:tcPr>
          <w:p w14:paraId="12EDAEBF" w14:textId="77777777" w:rsidR="003F7160" w:rsidRPr="00F84322" w:rsidRDefault="003F7160" w:rsidP="003F7160">
            <w:pPr>
              <w:suppressAutoHyphens w:val="0"/>
              <w:spacing w:line="276" w:lineRule="auto"/>
              <w:jc w:val="both"/>
              <w:rPr>
                <w:sz w:val="22"/>
                <w:szCs w:val="22"/>
                <w:lang w:val="es-ES_tradnl"/>
              </w:rPr>
            </w:pPr>
            <w:r w:rsidRPr="00F84322">
              <w:rPr>
                <w:sz w:val="22"/>
                <w:szCs w:val="22"/>
                <w:lang w:val="es-ES_tradnl"/>
              </w:rPr>
              <w:t>2</w:t>
            </w:r>
          </w:p>
        </w:tc>
        <w:tc>
          <w:tcPr>
            <w:tcW w:w="3053" w:type="dxa"/>
            <w:hideMark/>
          </w:tcPr>
          <w:p w14:paraId="43559620" w14:textId="150DDCCC" w:rsidR="003F7160" w:rsidRPr="00563C51" w:rsidRDefault="00671C8C" w:rsidP="00EA6D32">
            <w:pPr>
              <w:suppressAutoHyphens w:val="0"/>
              <w:spacing w:line="276" w:lineRule="auto"/>
              <w:jc w:val="both"/>
              <w:rPr>
                <w:sz w:val="22"/>
                <w:szCs w:val="22"/>
                <w:lang w:val="es-ES_tradnl"/>
              </w:rPr>
            </w:pPr>
            <w:r w:rsidRPr="00563C51">
              <w:rPr>
                <w:sz w:val="22"/>
                <w:szCs w:val="22"/>
                <w:lang w:val="es-ES_tradnl"/>
              </w:rPr>
              <w:t>Andrea Wolleter</w:t>
            </w:r>
            <w:r w:rsidR="00EA6D32" w:rsidRPr="00563C51">
              <w:rPr>
                <w:sz w:val="22"/>
                <w:szCs w:val="22"/>
                <w:lang w:val="es-ES_tradnl"/>
              </w:rPr>
              <w:t xml:space="preserve"> </w:t>
            </w:r>
          </w:p>
        </w:tc>
        <w:tc>
          <w:tcPr>
            <w:tcW w:w="3828" w:type="dxa"/>
            <w:hideMark/>
          </w:tcPr>
          <w:p w14:paraId="456D2111" w14:textId="439031E3" w:rsidR="003F7160" w:rsidRPr="00563C51" w:rsidRDefault="00EA6D32" w:rsidP="00EA6D32">
            <w:pPr>
              <w:suppressAutoHyphens w:val="0"/>
              <w:spacing w:line="276" w:lineRule="auto"/>
              <w:jc w:val="both"/>
              <w:rPr>
                <w:sz w:val="22"/>
                <w:szCs w:val="22"/>
                <w:lang w:val="es-ES_tradnl"/>
              </w:rPr>
            </w:pPr>
            <w:r w:rsidRPr="00563C51">
              <w:rPr>
                <w:sz w:val="22"/>
                <w:szCs w:val="22"/>
                <w:lang w:val="es-ES_tradnl"/>
              </w:rPr>
              <w:t xml:space="preserve">Sernatur </w:t>
            </w:r>
          </w:p>
        </w:tc>
      </w:tr>
      <w:tr w:rsidR="00A72E4E" w:rsidRPr="00EA6D32" w14:paraId="41C53F79" w14:textId="77777777" w:rsidTr="00BE3EB2">
        <w:trPr>
          <w:trHeight w:val="300"/>
        </w:trPr>
        <w:tc>
          <w:tcPr>
            <w:tcW w:w="457" w:type="dxa"/>
          </w:tcPr>
          <w:p w14:paraId="366BEB98" w14:textId="16C379D9" w:rsidR="00A72E4E" w:rsidRPr="00F84322" w:rsidRDefault="00A72E4E" w:rsidP="003F7160">
            <w:pPr>
              <w:suppressAutoHyphens w:val="0"/>
              <w:spacing w:line="276" w:lineRule="auto"/>
              <w:jc w:val="both"/>
              <w:rPr>
                <w:sz w:val="22"/>
                <w:szCs w:val="22"/>
                <w:lang w:val="es-ES_tradnl"/>
              </w:rPr>
            </w:pPr>
            <w:r w:rsidRPr="00F84322">
              <w:rPr>
                <w:sz w:val="22"/>
                <w:szCs w:val="22"/>
                <w:lang w:val="es-ES_tradnl"/>
              </w:rPr>
              <w:t>3</w:t>
            </w:r>
          </w:p>
        </w:tc>
        <w:tc>
          <w:tcPr>
            <w:tcW w:w="3053" w:type="dxa"/>
          </w:tcPr>
          <w:p w14:paraId="6539F3D8" w14:textId="0876721C" w:rsidR="00A72E4E" w:rsidRPr="00563C51" w:rsidRDefault="00C536E5" w:rsidP="003F7160">
            <w:pPr>
              <w:suppressAutoHyphens w:val="0"/>
              <w:spacing w:line="276" w:lineRule="auto"/>
              <w:jc w:val="both"/>
              <w:rPr>
                <w:sz w:val="22"/>
                <w:szCs w:val="22"/>
                <w:lang w:val="es-ES_tradnl"/>
              </w:rPr>
            </w:pPr>
            <w:r w:rsidRPr="00563C51">
              <w:rPr>
                <w:sz w:val="22"/>
                <w:szCs w:val="22"/>
                <w:lang w:val="es-ES_tradnl"/>
              </w:rPr>
              <w:t>Veró</w:t>
            </w:r>
            <w:r w:rsidR="00A72E4E" w:rsidRPr="00563C51">
              <w:rPr>
                <w:sz w:val="22"/>
                <w:szCs w:val="22"/>
                <w:lang w:val="es-ES_tradnl"/>
              </w:rPr>
              <w:t>nica Kunze</w:t>
            </w:r>
          </w:p>
        </w:tc>
        <w:tc>
          <w:tcPr>
            <w:tcW w:w="3828" w:type="dxa"/>
          </w:tcPr>
          <w:p w14:paraId="7B4C8633" w14:textId="233A8315" w:rsidR="00A72E4E" w:rsidRPr="00563C51" w:rsidRDefault="00A72E4E" w:rsidP="00A72E4E">
            <w:pPr>
              <w:suppressAutoHyphens w:val="0"/>
              <w:spacing w:line="276" w:lineRule="auto"/>
              <w:jc w:val="both"/>
              <w:rPr>
                <w:sz w:val="22"/>
                <w:szCs w:val="22"/>
                <w:lang w:val="es-ES_tradnl"/>
              </w:rPr>
            </w:pPr>
            <w:proofErr w:type="spellStart"/>
            <w:r w:rsidRPr="00563C51">
              <w:rPr>
                <w:sz w:val="22"/>
                <w:szCs w:val="22"/>
                <w:lang w:val="es-ES_tradnl"/>
              </w:rPr>
              <w:t>Fedetur</w:t>
            </w:r>
            <w:proofErr w:type="spellEnd"/>
          </w:p>
        </w:tc>
      </w:tr>
      <w:tr w:rsidR="00A72E4E" w:rsidRPr="00EA6D32" w14:paraId="0F9492D2" w14:textId="77777777" w:rsidTr="00BE3EB2">
        <w:trPr>
          <w:trHeight w:val="300"/>
        </w:trPr>
        <w:tc>
          <w:tcPr>
            <w:tcW w:w="457" w:type="dxa"/>
          </w:tcPr>
          <w:p w14:paraId="52B680F0" w14:textId="64263CAB" w:rsidR="00A72E4E" w:rsidRPr="00F84322" w:rsidRDefault="00A72E4E" w:rsidP="003F7160">
            <w:pPr>
              <w:suppressAutoHyphens w:val="0"/>
              <w:spacing w:line="276" w:lineRule="auto"/>
              <w:jc w:val="both"/>
              <w:rPr>
                <w:sz w:val="22"/>
                <w:szCs w:val="22"/>
                <w:lang w:val="es-ES_tradnl"/>
              </w:rPr>
            </w:pPr>
            <w:r w:rsidRPr="00F84322">
              <w:rPr>
                <w:sz w:val="22"/>
                <w:szCs w:val="22"/>
                <w:lang w:val="es-ES_tradnl"/>
              </w:rPr>
              <w:t>4</w:t>
            </w:r>
          </w:p>
        </w:tc>
        <w:tc>
          <w:tcPr>
            <w:tcW w:w="3053" w:type="dxa"/>
          </w:tcPr>
          <w:p w14:paraId="3E7D63E9" w14:textId="7C423583" w:rsidR="00A72E4E" w:rsidRPr="00563C51" w:rsidRDefault="001D16F9" w:rsidP="00EA6D32">
            <w:pPr>
              <w:suppressAutoHyphens w:val="0"/>
              <w:spacing w:line="276" w:lineRule="auto"/>
              <w:jc w:val="both"/>
              <w:rPr>
                <w:sz w:val="22"/>
                <w:szCs w:val="22"/>
                <w:lang w:val="es-ES_tradnl"/>
              </w:rPr>
            </w:pPr>
            <w:r w:rsidRPr="00563C51">
              <w:rPr>
                <w:sz w:val="22"/>
                <w:szCs w:val="22"/>
                <w:lang w:val="es-ES_tradnl"/>
              </w:rPr>
              <w:t>Beatriz</w:t>
            </w:r>
            <w:r w:rsidR="00563C51" w:rsidRPr="00563C51">
              <w:rPr>
                <w:sz w:val="22"/>
                <w:szCs w:val="22"/>
                <w:lang w:val="es-ES_tradnl"/>
              </w:rPr>
              <w:t xml:space="preserve"> Román</w:t>
            </w:r>
            <w:r w:rsidR="00EA6D32" w:rsidRPr="00563C51">
              <w:rPr>
                <w:sz w:val="22"/>
                <w:szCs w:val="22"/>
                <w:lang w:val="es-ES_tradnl"/>
              </w:rPr>
              <w:t xml:space="preserve"> </w:t>
            </w:r>
          </w:p>
        </w:tc>
        <w:tc>
          <w:tcPr>
            <w:tcW w:w="3828" w:type="dxa"/>
          </w:tcPr>
          <w:p w14:paraId="6B6EAA9F" w14:textId="5F9E043C" w:rsidR="00A72E4E" w:rsidRPr="00563C51" w:rsidRDefault="00563C51" w:rsidP="00EA6D32">
            <w:pPr>
              <w:suppressAutoHyphens w:val="0"/>
              <w:spacing w:line="276" w:lineRule="auto"/>
              <w:jc w:val="both"/>
              <w:rPr>
                <w:sz w:val="22"/>
                <w:szCs w:val="22"/>
                <w:lang w:val="es-ES_tradnl"/>
              </w:rPr>
            </w:pPr>
            <w:proofErr w:type="spellStart"/>
            <w:r w:rsidRPr="00563C51">
              <w:rPr>
                <w:sz w:val="22"/>
                <w:szCs w:val="22"/>
                <w:lang w:val="es-ES_tradnl"/>
              </w:rPr>
              <w:t>Sernatur</w:t>
            </w:r>
            <w:proofErr w:type="spellEnd"/>
          </w:p>
        </w:tc>
      </w:tr>
      <w:tr w:rsidR="003F7160" w:rsidRPr="00EA6D32" w14:paraId="0E8AD12B" w14:textId="77777777" w:rsidTr="00BE3EB2">
        <w:trPr>
          <w:trHeight w:val="300"/>
        </w:trPr>
        <w:tc>
          <w:tcPr>
            <w:tcW w:w="457" w:type="dxa"/>
            <w:hideMark/>
          </w:tcPr>
          <w:p w14:paraId="6BB003CE" w14:textId="73F5A131" w:rsidR="003F7160" w:rsidRPr="00F84322" w:rsidRDefault="00AD0D67" w:rsidP="003F7160">
            <w:pPr>
              <w:suppressAutoHyphens w:val="0"/>
              <w:spacing w:line="276" w:lineRule="auto"/>
              <w:jc w:val="both"/>
              <w:rPr>
                <w:sz w:val="22"/>
                <w:szCs w:val="22"/>
                <w:lang w:val="es-ES_tradnl"/>
              </w:rPr>
            </w:pPr>
            <w:r w:rsidRPr="00F84322">
              <w:rPr>
                <w:sz w:val="22"/>
                <w:szCs w:val="22"/>
                <w:lang w:val="es-ES_tradnl"/>
              </w:rPr>
              <w:t>5</w:t>
            </w:r>
          </w:p>
        </w:tc>
        <w:tc>
          <w:tcPr>
            <w:tcW w:w="3053" w:type="dxa"/>
            <w:hideMark/>
          </w:tcPr>
          <w:p w14:paraId="5A8EDE6F" w14:textId="29F40A44" w:rsidR="003F7160" w:rsidRPr="00563C51" w:rsidRDefault="00F84322" w:rsidP="003F7160">
            <w:pPr>
              <w:suppressAutoHyphens w:val="0"/>
              <w:spacing w:line="276" w:lineRule="auto"/>
              <w:jc w:val="both"/>
              <w:rPr>
                <w:sz w:val="22"/>
                <w:szCs w:val="22"/>
                <w:lang w:val="es-ES_tradnl"/>
              </w:rPr>
            </w:pPr>
            <w:r w:rsidRPr="00563C51">
              <w:rPr>
                <w:sz w:val="22"/>
                <w:szCs w:val="22"/>
                <w:lang w:val="es-ES_tradnl"/>
              </w:rPr>
              <w:t>Cesar Tolentino</w:t>
            </w:r>
          </w:p>
        </w:tc>
        <w:tc>
          <w:tcPr>
            <w:tcW w:w="3828" w:type="dxa"/>
            <w:hideMark/>
          </w:tcPr>
          <w:p w14:paraId="35F8380B" w14:textId="141E6647" w:rsidR="003F7160" w:rsidRPr="00563C51" w:rsidRDefault="00F84322" w:rsidP="003F7160">
            <w:pPr>
              <w:suppressAutoHyphens w:val="0"/>
              <w:spacing w:line="276" w:lineRule="auto"/>
              <w:jc w:val="both"/>
              <w:rPr>
                <w:sz w:val="22"/>
                <w:szCs w:val="22"/>
                <w:lang w:val="es-ES_tradnl"/>
              </w:rPr>
            </w:pPr>
            <w:r w:rsidRPr="00563C51">
              <w:rPr>
                <w:sz w:val="22"/>
                <w:szCs w:val="22"/>
                <w:lang w:val="es-ES_tradnl"/>
              </w:rPr>
              <w:t>Corfo</w:t>
            </w:r>
          </w:p>
        </w:tc>
      </w:tr>
      <w:tr w:rsidR="00A72E4E" w:rsidRPr="00EA6D32" w14:paraId="35C998FA" w14:textId="77777777" w:rsidTr="00BE3EB2">
        <w:trPr>
          <w:trHeight w:val="300"/>
        </w:trPr>
        <w:tc>
          <w:tcPr>
            <w:tcW w:w="457" w:type="dxa"/>
          </w:tcPr>
          <w:p w14:paraId="4A6B3F98" w14:textId="6B171A73" w:rsidR="00A72E4E" w:rsidRPr="00F84322" w:rsidRDefault="00563C51" w:rsidP="003F7160">
            <w:pPr>
              <w:suppressAutoHyphens w:val="0"/>
              <w:spacing w:line="276" w:lineRule="auto"/>
              <w:jc w:val="both"/>
              <w:rPr>
                <w:sz w:val="22"/>
                <w:szCs w:val="22"/>
                <w:lang w:val="es-ES_tradnl"/>
              </w:rPr>
            </w:pPr>
            <w:r>
              <w:rPr>
                <w:sz w:val="22"/>
                <w:szCs w:val="22"/>
                <w:lang w:val="es-ES_tradnl"/>
              </w:rPr>
              <w:t>6</w:t>
            </w:r>
          </w:p>
        </w:tc>
        <w:tc>
          <w:tcPr>
            <w:tcW w:w="3053" w:type="dxa"/>
          </w:tcPr>
          <w:p w14:paraId="0F737F0A" w14:textId="4892DA47" w:rsidR="00A72E4E" w:rsidRPr="00563C51" w:rsidRDefault="00F84322" w:rsidP="00A72E4E">
            <w:pPr>
              <w:suppressAutoHyphens w:val="0"/>
              <w:spacing w:line="276" w:lineRule="auto"/>
              <w:jc w:val="both"/>
              <w:rPr>
                <w:sz w:val="22"/>
                <w:szCs w:val="22"/>
                <w:lang w:val="es-ES_tradnl"/>
              </w:rPr>
            </w:pPr>
            <w:r w:rsidRPr="00563C51">
              <w:rPr>
                <w:sz w:val="22"/>
                <w:szCs w:val="22"/>
                <w:lang w:val="es-ES_tradnl"/>
              </w:rPr>
              <w:t>Diego Baeza</w:t>
            </w:r>
          </w:p>
        </w:tc>
        <w:tc>
          <w:tcPr>
            <w:tcW w:w="3828" w:type="dxa"/>
          </w:tcPr>
          <w:p w14:paraId="5CDD6DC9" w14:textId="50891325" w:rsidR="00A72E4E" w:rsidRPr="00563C51" w:rsidRDefault="00A72E4E" w:rsidP="003F7160">
            <w:pPr>
              <w:suppressAutoHyphens w:val="0"/>
              <w:spacing w:line="276" w:lineRule="auto"/>
              <w:jc w:val="both"/>
              <w:rPr>
                <w:sz w:val="22"/>
                <w:szCs w:val="22"/>
                <w:lang w:val="es-ES_tradnl"/>
              </w:rPr>
            </w:pPr>
            <w:r w:rsidRPr="00563C51">
              <w:rPr>
                <w:sz w:val="22"/>
                <w:szCs w:val="22"/>
                <w:lang w:val="es-ES_tradnl"/>
              </w:rPr>
              <w:t>Chilesertur</w:t>
            </w:r>
          </w:p>
        </w:tc>
      </w:tr>
      <w:tr w:rsidR="00A72E4E" w:rsidRPr="00EA6D32" w14:paraId="7F998459" w14:textId="77777777" w:rsidTr="00BE3EB2">
        <w:trPr>
          <w:trHeight w:val="300"/>
        </w:trPr>
        <w:tc>
          <w:tcPr>
            <w:tcW w:w="457" w:type="dxa"/>
          </w:tcPr>
          <w:p w14:paraId="62C3D36F" w14:textId="78B5E56A" w:rsidR="00A72E4E" w:rsidRPr="00F84322" w:rsidRDefault="00563C51" w:rsidP="003F7160">
            <w:pPr>
              <w:suppressAutoHyphens w:val="0"/>
              <w:spacing w:line="276" w:lineRule="auto"/>
              <w:jc w:val="both"/>
              <w:rPr>
                <w:sz w:val="22"/>
                <w:szCs w:val="22"/>
                <w:lang w:val="es-ES_tradnl"/>
              </w:rPr>
            </w:pPr>
            <w:r>
              <w:rPr>
                <w:sz w:val="22"/>
                <w:szCs w:val="22"/>
                <w:lang w:val="es-ES_tradnl"/>
              </w:rPr>
              <w:t>7</w:t>
            </w:r>
          </w:p>
        </w:tc>
        <w:tc>
          <w:tcPr>
            <w:tcW w:w="3053" w:type="dxa"/>
          </w:tcPr>
          <w:p w14:paraId="0D9341AA" w14:textId="478DB647" w:rsidR="00A72E4E" w:rsidRPr="00563C51" w:rsidRDefault="00A72E4E" w:rsidP="00A72E4E">
            <w:pPr>
              <w:suppressAutoHyphens w:val="0"/>
              <w:spacing w:line="276" w:lineRule="auto"/>
              <w:jc w:val="both"/>
              <w:rPr>
                <w:sz w:val="22"/>
                <w:szCs w:val="22"/>
                <w:lang w:val="es-ES_tradnl"/>
              </w:rPr>
            </w:pPr>
            <w:r w:rsidRPr="00563C51">
              <w:rPr>
                <w:sz w:val="22"/>
                <w:szCs w:val="22"/>
                <w:lang w:val="es-ES_tradnl"/>
              </w:rPr>
              <w:t>Paulina Sierra</w:t>
            </w:r>
          </w:p>
        </w:tc>
        <w:tc>
          <w:tcPr>
            <w:tcW w:w="3828" w:type="dxa"/>
          </w:tcPr>
          <w:p w14:paraId="654ABF4B" w14:textId="22969018" w:rsidR="00A72E4E" w:rsidRPr="00563C51" w:rsidRDefault="00A72E4E" w:rsidP="003F7160">
            <w:pPr>
              <w:suppressAutoHyphens w:val="0"/>
              <w:spacing w:line="276" w:lineRule="auto"/>
              <w:jc w:val="both"/>
              <w:rPr>
                <w:sz w:val="22"/>
                <w:szCs w:val="22"/>
                <w:lang w:val="es-ES_tradnl"/>
              </w:rPr>
            </w:pPr>
            <w:r w:rsidRPr="00563C51">
              <w:rPr>
                <w:sz w:val="22"/>
                <w:szCs w:val="22"/>
                <w:lang w:val="es-ES_tradnl"/>
              </w:rPr>
              <w:t>Hoteleros de Chile</w:t>
            </w:r>
          </w:p>
        </w:tc>
      </w:tr>
      <w:tr w:rsidR="003F7160" w:rsidRPr="00EA6D32" w14:paraId="4B6BDF43" w14:textId="77777777" w:rsidTr="00BE3EB2">
        <w:trPr>
          <w:trHeight w:val="300"/>
        </w:trPr>
        <w:tc>
          <w:tcPr>
            <w:tcW w:w="457" w:type="dxa"/>
            <w:hideMark/>
          </w:tcPr>
          <w:p w14:paraId="0D58B202" w14:textId="2825951C" w:rsidR="003F7160" w:rsidRPr="00F84322" w:rsidRDefault="00563C51" w:rsidP="003F7160">
            <w:pPr>
              <w:suppressAutoHyphens w:val="0"/>
              <w:spacing w:line="276" w:lineRule="auto"/>
              <w:jc w:val="both"/>
              <w:rPr>
                <w:sz w:val="22"/>
                <w:szCs w:val="22"/>
                <w:lang w:val="es-ES_tradnl"/>
              </w:rPr>
            </w:pPr>
            <w:r>
              <w:rPr>
                <w:sz w:val="22"/>
                <w:szCs w:val="22"/>
                <w:lang w:val="es-ES_tradnl"/>
              </w:rPr>
              <w:t>8</w:t>
            </w:r>
          </w:p>
        </w:tc>
        <w:tc>
          <w:tcPr>
            <w:tcW w:w="3053" w:type="dxa"/>
            <w:hideMark/>
          </w:tcPr>
          <w:p w14:paraId="1EB1C1CF" w14:textId="400F3AC8" w:rsidR="003F7160" w:rsidRPr="00563C51" w:rsidRDefault="00563C51" w:rsidP="00FB7487">
            <w:pPr>
              <w:suppressAutoHyphens w:val="0"/>
              <w:spacing w:line="276" w:lineRule="auto"/>
              <w:jc w:val="both"/>
              <w:rPr>
                <w:sz w:val="22"/>
                <w:szCs w:val="22"/>
                <w:lang w:val="es-ES_tradnl"/>
              </w:rPr>
            </w:pPr>
            <w:r w:rsidRPr="00563C51">
              <w:rPr>
                <w:sz w:val="22"/>
                <w:szCs w:val="22"/>
                <w:lang w:val="es-ES_tradnl"/>
              </w:rPr>
              <w:t>Sebastián Jofré</w:t>
            </w:r>
          </w:p>
        </w:tc>
        <w:tc>
          <w:tcPr>
            <w:tcW w:w="3828" w:type="dxa"/>
            <w:hideMark/>
          </w:tcPr>
          <w:p w14:paraId="2464D5D4" w14:textId="445F0AAF" w:rsidR="003F7160" w:rsidRPr="00563C51" w:rsidRDefault="00EA6D32" w:rsidP="006F7F60">
            <w:pPr>
              <w:suppressAutoHyphens w:val="0"/>
              <w:spacing w:line="276" w:lineRule="auto"/>
              <w:jc w:val="both"/>
              <w:rPr>
                <w:sz w:val="22"/>
                <w:szCs w:val="22"/>
                <w:lang w:val="es-ES_tradnl"/>
              </w:rPr>
            </w:pPr>
            <w:r w:rsidRPr="00563C51">
              <w:rPr>
                <w:sz w:val="22"/>
                <w:szCs w:val="22"/>
                <w:lang w:val="es-ES_tradnl"/>
              </w:rPr>
              <w:t>ASCC</w:t>
            </w:r>
          </w:p>
        </w:tc>
      </w:tr>
      <w:tr w:rsidR="00563C51" w:rsidRPr="00EA6D32" w14:paraId="52AD922C" w14:textId="77777777" w:rsidTr="00BE3EB2">
        <w:trPr>
          <w:trHeight w:val="300"/>
        </w:trPr>
        <w:tc>
          <w:tcPr>
            <w:tcW w:w="457" w:type="dxa"/>
          </w:tcPr>
          <w:p w14:paraId="7C4947DD" w14:textId="67CD90CD" w:rsidR="00563C51" w:rsidRDefault="00563C51" w:rsidP="003F7160">
            <w:pPr>
              <w:suppressAutoHyphens w:val="0"/>
              <w:spacing w:line="276" w:lineRule="auto"/>
              <w:jc w:val="both"/>
              <w:rPr>
                <w:sz w:val="22"/>
                <w:szCs w:val="22"/>
                <w:lang w:val="es-ES_tradnl"/>
              </w:rPr>
            </w:pPr>
            <w:r>
              <w:rPr>
                <w:sz w:val="22"/>
                <w:szCs w:val="22"/>
                <w:lang w:val="es-ES_tradnl"/>
              </w:rPr>
              <w:t>9</w:t>
            </w:r>
          </w:p>
        </w:tc>
        <w:tc>
          <w:tcPr>
            <w:tcW w:w="3053" w:type="dxa"/>
          </w:tcPr>
          <w:p w14:paraId="2256F0D5" w14:textId="0CB537DE" w:rsidR="00563C51" w:rsidRPr="00563C51" w:rsidRDefault="00563C51" w:rsidP="00FB7487">
            <w:pPr>
              <w:suppressAutoHyphens w:val="0"/>
              <w:spacing w:line="276" w:lineRule="auto"/>
              <w:jc w:val="both"/>
              <w:rPr>
                <w:sz w:val="22"/>
                <w:szCs w:val="22"/>
                <w:lang w:val="es-ES_tradnl"/>
              </w:rPr>
            </w:pPr>
            <w:r w:rsidRPr="00563C51">
              <w:rPr>
                <w:sz w:val="22"/>
                <w:szCs w:val="22"/>
                <w:lang w:val="es-ES_tradnl"/>
              </w:rPr>
              <w:t>Isabel Rojas</w:t>
            </w:r>
          </w:p>
        </w:tc>
        <w:tc>
          <w:tcPr>
            <w:tcW w:w="3828" w:type="dxa"/>
          </w:tcPr>
          <w:p w14:paraId="7C61E57B" w14:textId="1CC3EED7" w:rsidR="00563C51" w:rsidRPr="00563C51" w:rsidRDefault="00563C51" w:rsidP="006F7F60">
            <w:pPr>
              <w:suppressAutoHyphens w:val="0"/>
              <w:spacing w:line="276" w:lineRule="auto"/>
              <w:jc w:val="both"/>
              <w:rPr>
                <w:sz w:val="22"/>
                <w:szCs w:val="22"/>
                <w:lang w:val="es-ES_tradnl"/>
              </w:rPr>
            </w:pPr>
            <w:r w:rsidRPr="00563C51">
              <w:rPr>
                <w:sz w:val="22"/>
                <w:szCs w:val="22"/>
                <w:lang w:val="es-ES_tradnl"/>
              </w:rPr>
              <w:t>Ministerio del Medioambiente</w:t>
            </w:r>
          </w:p>
        </w:tc>
      </w:tr>
      <w:tr w:rsidR="00FB7487" w:rsidRPr="00EA6D32" w14:paraId="550357FA" w14:textId="77777777" w:rsidTr="00BE3EB2">
        <w:trPr>
          <w:trHeight w:val="300"/>
        </w:trPr>
        <w:tc>
          <w:tcPr>
            <w:tcW w:w="457" w:type="dxa"/>
          </w:tcPr>
          <w:p w14:paraId="0460DE7E" w14:textId="744E377E" w:rsidR="00FB7487" w:rsidRPr="00F84322" w:rsidRDefault="00563C51" w:rsidP="003F7160">
            <w:pPr>
              <w:suppressAutoHyphens w:val="0"/>
              <w:spacing w:line="276" w:lineRule="auto"/>
              <w:jc w:val="both"/>
              <w:rPr>
                <w:sz w:val="22"/>
                <w:szCs w:val="22"/>
                <w:lang w:val="es-ES_tradnl"/>
              </w:rPr>
            </w:pPr>
            <w:r>
              <w:rPr>
                <w:sz w:val="22"/>
                <w:szCs w:val="22"/>
                <w:lang w:val="es-ES_tradnl"/>
              </w:rPr>
              <w:t>10</w:t>
            </w:r>
          </w:p>
        </w:tc>
        <w:tc>
          <w:tcPr>
            <w:tcW w:w="3053" w:type="dxa"/>
          </w:tcPr>
          <w:p w14:paraId="13443063" w14:textId="72690D2C" w:rsidR="00FB7487" w:rsidRPr="00563C51" w:rsidRDefault="00AD0D67" w:rsidP="00FB7487">
            <w:pPr>
              <w:suppressAutoHyphens w:val="0"/>
              <w:spacing w:line="276" w:lineRule="auto"/>
              <w:jc w:val="both"/>
              <w:rPr>
                <w:sz w:val="22"/>
                <w:szCs w:val="22"/>
                <w:lang w:val="es-ES_tradnl"/>
              </w:rPr>
            </w:pPr>
            <w:r w:rsidRPr="00563C51">
              <w:rPr>
                <w:sz w:val="22"/>
                <w:szCs w:val="22"/>
                <w:lang w:val="es-ES_tradnl"/>
              </w:rPr>
              <w:t>Claudio Ruz</w:t>
            </w:r>
          </w:p>
        </w:tc>
        <w:tc>
          <w:tcPr>
            <w:tcW w:w="3828" w:type="dxa"/>
          </w:tcPr>
          <w:p w14:paraId="3A010AAD" w14:textId="1C62E140" w:rsidR="00FB7487" w:rsidRPr="00563C51" w:rsidRDefault="00AD0D67" w:rsidP="003F7160">
            <w:pPr>
              <w:suppressAutoHyphens w:val="0"/>
              <w:spacing w:line="276" w:lineRule="auto"/>
              <w:jc w:val="both"/>
              <w:rPr>
                <w:sz w:val="22"/>
                <w:szCs w:val="22"/>
                <w:lang w:val="es-ES_tradnl"/>
              </w:rPr>
            </w:pPr>
            <w:r w:rsidRPr="00563C51">
              <w:rPr>
                <w:sz w:val="22"/>
                <w:szCs w:val="22"/>
                <w:lang w:val="es-ES_tradnl"/>
              </w:rPr>
              <w:t>Sernatur</w:t>
            </w:r>
          </w:p>
        </w:tc>
      </w:tr>
      <w:tr w:rsidR="00FB7487" w:rsidRPr="00EA6D32" w14:paraId="0F25BAD8" w14:textId="77777777" w:rsidTr="00BE3EB2">
        <w:trPr>
          <w:trHeight w:val="300"/>
        </w:trPr>
        <w:tc>
          <w:tcPr>
            <w:tcW w:w="457" w:type="dxa"/>
          </w:tcPr>
          <w:p w14:paraId="7C52F672" w14:textId="02EFDEF3" w:rsidR="00FB7487" w:rsidRPr="00F84322" w:rsidRDefault="00563C51" w:rsidP="003F7160">
            <w:pPr>
              <w:suppressAutoHyphens w:val="0"/>
              <w:spacing w:line="276" w:lineRule="auto"/>
              <w:jc w:val="both"/>
              <w:rPr>
                <w:sz w:val="22"/>
                <w:szCs w:val="22"/>
                <w:lang w:val="es-ES_tradnl"/>
              </w:rPr>
            </w:pPr>
            <w:r>
              <w:rPr>
                <w:sz w:val="22"/>
                <w:szCs w:val="22"/>
                <w:lang w:val="es-ES_tradnl"/>
              </w:rPr>
              <w:t>11</w:t>
            </w:r>
          </w:p>
        </w:tc>
        <w:tc>
          <w:tcPr>
            <w:tcW w:w="3053" w:type="dxa"/>
          </w:tcPr>
          <w:p w14:paraId="15C57172" w14:textId="14F58DB1" w:rsidR="00FB7487" w:rsidRPr="00563C51" w:rsidRDefault="00563C51" w:rsidP="003F7160">
            <w:pPr>
              <w:suppressAutoHyphens w:val="0"/>
              <w:spacing w:line="276" w:lineRule="auto"/>
              <w:jc w:val="both"/>
              <w:rPr>
                <w:sz w:val="22"/>
                <w:szCs w:val="22"/>
                <w:lang w:val="es-ES_tradnl"/>
              </w:rPr>
            </w:pPr>
            <w:r w:rsidRPr="00563C51">
              <w:rPr>
                <w:sz w:val="22"/>
                <w:szCs w:val="22"/>
                <w:lang w:val="es-ES_tradnl"/>
              </w:rPr>
              <w:t>Cecilia Soto</w:t>
            </w:r>
          </w:p>
        </w:tc>
        <w:tc>
          <w:tcPr>
            <w:tcW w:w="3828" w:type="dxa"/>
          </w:tcPr>
          <w:p w14:paraId="529DE9F8" w14:textId="5CD6349D" w:rsidR="00FB7487" w:rsidRPr="00563C51" w:rsidRDefault="00465F10" w:rsidP="003F7160">
            <w:pPr>
              <w:suppressAutoHyphens w:val="0"/>
              <w:spacing w:line="276" w:lineRule="auto"/>
              <w:jc w:val="both"/>
              <w:rPr>
                <w:sz w:val="22"/>
                <w:szCs w:val="22"/>
                <w:lang w:val="es-ES_tradnl"/>
              </w:rPr>
            </w:pPr>
            <w:r w:rsidRPr="00563C51">
              <w:rPr>
                <w:sz w:val="22"/>
                <w:szCs w:val="22"/>
                <w:lang w:val="es-ES_tradnl"/>
              </w:rPr>
              <w:t>Subsecretaría de Turismo</w:t>
            </w:r>
          </w:p>
        </w:tc>
      </w:tr>
      <w:tr w:rsidR="003F7160" w:rsidRPr="00EA6D32" w14:paraId="52947402" w14:textId="77777777" w:rsidTr="00BE3EB2">
        <w:trPr>
          <w:trHeight w:val="300"/>
        </w:trPr>
        <w:tc>
          <w:tcPr>
            <w:tcW w:w="457" w:type="dxa"/>
            <w:hideMark/>
          </w:tcPr>
          <w:p w14:paraId="357DAB97" w14:textId="4C9EDF64" w:rsidR="003F7160" w:rsidRPr="00F84322" w:rsidRDefault="00AD0D67" w:rsidP="003F7160">
            <w:pPr>
              <w:suppressAutoHyphens w:val="0"/>
              <w:spacing w:line="276" w:lineRule="auto"/>
              <w:jc w:val="both"/>
              <w:rPr>
                <w:sz w:val="22"/>
                <w:szCs w:val="22"/>
                <w:lang w:val="es-ES_tradnl"/>
              </w:rPr>
            </w:pPr>
            <w:r w:rsidRPr="00F84322">
              <w:rPr>
                <w:sz w:val="22"/>
                <w:szCs w:val="22"/>
                <w:lang w:val="es-ES_tradnl"/>
              </w:rPr>
              <w:t>1</w:t>
            </w:r>
            <w:r w:rsidR="00563C51">
              <w:rPr>
                <w:sz w:val="22"/>
                <w:szCs w:val="22"/>
                <w:lang w:val="es-ES_tradnl"/>
              </w:rPr>
              <w:t>2</w:t>
            </w:r>
          </w:p>
        </w:tc>
        <w:tc>
          <w:tcPr>
            <w:tcW w:w="3053" w:type="dxa"/>
          </w:tcPr>
          <w:p w14:paraId="312C7F65" w14:textId="1A94F2F1" w:rsidR="003F7160" w:rsidRPr="00563C51" w:rsidRDefault="00671C8C" w:rsidP="003F7160">
            <w:pPr>
              <w:suppressAutoHyphens w:val="0"/>
              <w:spacing w:line="276" w:lineRule="auto"/>
              <w:jc w:val="both"/>
              <w:rPr>
                <w:sz w:val="22"/>
                <w:szCs w:val="22"/>
                <w:lang w:val="es-ES_tradnl"/>
              </w:rPr>
            </w:pPr>
            <w:r w:rsidRPr="00563C51">
              <w:rPr>
                <w:sz w:val="22"/>
                <w:szCs w:val="22"/>
                <w:lang w:val="es-ES_tradnl"/>
              </w:rPr>
              <w:t>María Pía León</w:t>
            </w:r>
          </w:p>
        </w:tc>
        <w:tc>
          <w:tcPr>
            <w:tcW w:w="3828" w:type="dxa"/>
          </w:tcPr>
          <w:p w14:paraId="132020BB" w14:textId="486104C8" w:rsidR="003F7160" w:rsidRPr="00563C51" w:rsidRDefault="00AD0D67" w:rsidP="003F7160">
            <w:pPr>
              <w:suppressAutoHyphens w:val="0"/>
              <w:spacing w:line="276" w:lineRule="auto"/>
              <w:jc w:val="both"/>
              <w:rPr>
                <w:sz w:val="22"/>
                <w:szCs w:val="22"/>
                <w:lang w:val="es-ES_tradnl"/>
              </w:rPr>
            </w:pPr>
            <w:r w:rsidRPr="00563C51">
              <w:rPr>
                <w:sz w:val="22"/>
                <w:szCs w:val="22"/>
                <w:lang w:val="es-ES_tradnl"/>
              </w:rPr>
              <w:t>Sernatur</w:t>
            </w:r>
          </w:p>
        </w:tc>
      </w:tr>
      <w:tr w:rsidR="00F84322" w:rsidRPr="00EA6D32" w14:paraId="2615346A" w14:textId="77777777" w:rsidTr="00F84322">
        <w:trPr>
          <w:trHeight w:val="300"/>
        </w:trPr>
        <w:tc>
          <w:tcPr>
            <w:tcW w:w="457" w:type="dxa"/>
            <w:hideMark/>
          </w:tcPr>
          <w:p w14:paraId="243354E8" w14:textId="6C9B9E0A" w:rsidR="00F84322" w:rsidRPr="00F84322" w:rsidRDefault="00F84322" w:rsidP="00F84322">
            <w:pPr>
              <w:suppressAutoHyphens w:val="0"/>
              <w:spacing w:line="276" w:lineRule="auto"/>
              <w:jc w:val="both"/>
              <w:rPr>
                <w:sz w:val="22"/>
                <w:szCs w:val="22"/>
                <w:lang w:val="es-ES_tradnl"/>
              </w:rPr>
            </w:pPr>
            <w:r w:rsidRPr="00F84322">
              <w:rPr>
                <w:sz w:val="22"/>
                <w:szCs w:val="22"/>
                <w:lang w:val="es-ES_tradnl"/>
              </w:rPr>
              <w:t>1</w:t>
            </w:r>
            <w:r w:rsidR="00563C51">
              <w:rPr>
                <w:sz w:val="22"/>
                <w:szCs w:val="22"/>
                <w:lang w:val="es-ES_tradnl"/>
              </w:rPr>
              <w:t>3</w:t>
            </w:r>
          </w:p>
        </w:tc>
        <w:tc>
          <w:tcPr>
            <w:tcW w:w="3053" w:type="dxa"/>
          </w:tcPr>
          <w:p w14:paraId="604D1C80" w14:textId="5E4B1607" w:rsidR="00F84322" w:rsidRPr="00563C51" w:rsidRDefault="00F84322" w:rsidP="00F84322">
            <w:pPr>
              <w:suppressAutoHyphens w:val="0"/>
              <w:spacing w:line="276" w:lineRule="auto"/>
              <w:jc w:val="both"/>
              <w:rPr>
                <w:sz w:val="22"/>
                <w:szCs w:val="22"/>
                <w:lang w:val="es-ES_tradnl"/>
              </w:rPr>
            </w:pPr>
            <w:r w:rsidRPr="00563C51">
              <w:rPr>
                <w:sz w:val="22"/>
                <w:szCs w:val="22"/>
                <w:lang w:val="es-ES_tradnl"/>
              </w:rPr>
              <w:t xml:space="preserve">Agustina Silva </w:t>
            </w:r>
          </w:p>
        </w:tc>
        <w:tc>
          <w:tcPr>
            <w:tcW w:w="3828" w:type="dxa"/>
          </w:tcPr>
          <w:p w14:paraId="094B3AA3" w14:textId="0198FDDD" w:rsidR="00F84322" w:rsidRPr="00563C51" w:rsidRDefault="00F84322" w:rsidP="00F84322">
            <w:pPr>
              <w:suppressAutoHyphens w:val="0"/>
              <w:spacing w:line="276" w:lineRule="auto"/>
              <w:jc w:val="both"/>
              <w:rPr>
                <w:sz w:val="22"/>
                <w:szCs w:val="22"/>
                <w:lang w:val="es-ES_tradnl"/>
              </w:rPr>
            </w:pPr>
            <w:r w:rsidRPr="00563C51">
              <w:rPr>
                <w:sz w:val="22"/>
                <w:szCs w:val="22"/>
                <w:lang w:val="es-ES_tradnl"/>
              </w:rPr>
              <w:t>Subsecretaría de Turismo</w:t>
            </w:r>
          </w:p>
        </w:tc>
      </w:tr>
    </w:tbl>
    <w:p w14:paraId="7A2F6F65" w14:textId="77777777" w:rsidR="00634648" w:rsidRPr="00EA6D32" w:rsidRDefault="007941B8" w:rsidP="007941B8">
      <w:pPr>
        <w:tabs>
          <w:tab w:val="left" w:pos="1190"/>
        </w:tabs>
        <w:suppressAutoHyphens w:val="0"/>
        <w:spacing w:line="276" w:lineRule="auto"/>
        <w:jc w:val="both"/>
        <w:rPr>
          <w:sz w:val="22"/>
          <w:szCs w:val="22"/>
          <w:lang w:val="es-ES_tradnl"/>
        </w:rPr>
      </w:pPr>
      <w:r w:rsidRPr="00EA6D32">
        <w:rPr>
          <w:sz w:val="22"/>
          <w:szCs w:val="22"/>
          <w:lang w:val="es-ES_tradnl"/>
        </w:rPr>
        <w:tab/>
      </w:r>
    </w:p>
    <w:p w14:paraId="27308B68" w14:textId="5A94AFEA" w:rsidR="00DE4842" w:rsidRDefault="00DE4842" w:rsidP="007F2D33">
      <w:pPr>
        <w:suppressAutoHyphens w:val="0"/>
        <w:autoSpaceDE w:val="0"/>
        <w:autoSpaceDN w:val="0"/>
        <w:adjustRightInd w:val="0"/>
        <w:spacing w:line="276" w:lineRule="auto"/>
        <w:jc w:val="both"/>
        <w:rPr>
          <w:rFonts w:asciiTheme="minorHAnsi" w:hAnsiTheme="minorHAnsi" w:cs="Cambria"/>
          <w:sz w:val="24"/>
          <w:szCs w:val="24"/>
          <w:lang w:val="es-ES_tradnl"/>
        </w:rPr>
      </w:pPr>
      <w:r w:rsidRPr="00EA6D32">
        <w:rPr>
          <w:rFonts w:asciiTheme="minorHAnsi" w:hAnsiTheme="minorHAnsi" w:cs="Cambria"/>
          <w:sz w:val="24"/>
          <w:szCs w:val="24"/>
          <w:lang w:val="es-ES_tradnl"/>
        </w:rPr>
        <w:t>La Mesa Nacional de Sustentabilidad Turística (MNST), fue presidida en esta instancia por Mar</w:t>
      </w:r>
      <w:r w:rsidR="00834636">
        <w:rPr>
          <w:rFonts w:asciiTheme="minorHAnsi" w:hAnsiTheme="minorHAnsi" w:cs="Cambria"/>
          <w:sz w:val="24"/>
          <w:szCs w:val="24"/>
          <w:lang w:val="es-ES_tradnl"/>
        </w:rPr>
        <w:t>ía Fernanda Ribero, quien moderó</w:t>
      </w:r>
      <w:r w:rsidRPr="00EA6D32">
        <w:rPr>
          <w:rFonts w:asciiTheme="minorHAnsi" w:hAnsiTheme="minorHAnsi" w:cs="Cambria"/>
          <w:sz w:val="24"/>
          <w:szCs w:val="24"/>
          <w:lang w:val="es-ES_tradnl"/>
        </w:rPr>
        <w:t xml:space="preserve"> la jornada en representación de la Subsecretari</w:t>
      </w:r>
      <w:r>
        <w:rPr>
          <w:rFonts w:asciiTheme="minorHAnsi" w:hAnsiTheme="minorHAnsi" w:cs="Cambria"/>
          <w:sz w:val="24"/>
          <w:szCs w:val="24"/>
          <w:lang w:val="es-ES_tradnl"/>
        </w:rPr>
        <w:t xml:space="preserve">a de Turismo Mónica Zalaquett junto con la Directora Nacional de </w:t>
      </w:r>
      <w:proofErr w:type="spellStart"/>
      <w:r>
        <w:rPr>
          <w:rFonts w:asciiTheme="minorHAnsi" w:hAnsiTheme="minorHAnsi" w:cs="Cambria"/>
          <w:sz w:val="24"/>
          <w:szCs w:val="24"/>
          <w:lang w:val="es-ES_tradnl"/>
        </w:rPr>
        <w:t>Sernatur</w:t>
      </w:r>
      <w:proofErr w:type="spellEnd"/>
      <w:r>
        <w:rPr>
          <w:rFonts w:asciiTheme="minorHAnsi" w:hAnsiTheme="minorHAnsi" w:cs="Cambria"/>
          <w:sz w:val="24"/>
          <w:szCs w:val="24"/>
          <w:lang w:val="es-ES_tradnl"/>
        </w:rPr>
        <w:t xml:space="preserve">, Andrea </w:t>
      </w:r>
      <w:proofErr w:type="spellStart"/>
      <w:r>
        <w:rPr>
          <w:rFonts w:asciiTheme="minorHAnsi" w:hAnsiTheme="minorHAnsi" w:cs="Cambria"/>
          <w:sz w:val="24"/>
          <w:szCs w:val="24"/>
          <w:lang w:val="es-ES_tradnl"/>
        </w:rPr>
        <w:t>Wolleter</w:t>
      </w:r>
      <w:proofErr w:type="spellEnd"/>
      <w:r>
        <w:rPr>
          <w:rFonts w:asciiTheme="minorHAnsi" w:hAnsiTheme="minorHAnsi" w:cs="Cambria"/>
          <w:sz w:val="24"/>
          <w:szCs w:val="24"/>
          <w:lang w:val="es-ES_tradnl"/>
        </w:rPr>
        <w:t xml:space="preserve">. </w:t>
      </w:r>
    </w:p>
    <w:p w14:paraId="5393C166" w14:textId="77777777" w:rsidR="00834636" w:rsidRDefault="00834636" w:rsidP="00834636">
      <w:pPr>
        <w:suppressAutoHyphens w:val="0"/>
        <w:jc w:val="both"/>
        <w:rPr>
          <w:rFonts w:asciiTheme="minorHAnsi" w:hAnsiTheme="minorHAnsi" w:cs="Cambria"/>
          <w:sz w:val="24"/>
          <w:szCs w:val="24"/>
          <w:lang w:val="es-ES_tradnl"/>
        </w:rPr>
      </w:pPr>
    </w:p>
    <w:p w14:paraId="0C60D346" w14:textId="77777777" w:rsidR="00DE4842" w:rsidRPr="00EA6D32" w:rsidRDefault="00DE4842" w:rsidP="007F2D33">
      <w:pPr>
        <w:suppressAutoHyphens w:val="0"/>
        <w:autoSpaceDE w:val="0"/>
        <w:autoSpaceDN w:val="0"/>
        <w:adjustRightInd w:val="0"/>
        <w:spacing w:line="276" w:lineRule="auto"/>
        <w:jc w:val="both"/>
        <w:rPr>
          <w:rFonts w:asciiTheme="minorHAnsi" w:hAnsiTheme="minorHAnsi" w:cs="Cambria"/>
          <w:sz w:val="24"/>
          <w:szCs w:val="24"/>
          <w:lang w:val="es-ES_tradnl"/>
        </w:rPr>
      </w:pPr>
    </w:p>
    <w:p w14:paraId="65C18E14" w14:textId="7E324701" w:rsidR="00F46F1F" w:rsidRPr="00EA6D32" w:rsidRDefault="001B2E5C" w:rsidP="002B3B2C">
      <w:pPr>
        <w:pStyle w:val="Prrafodelista"/>
        <w:numPr>
          <w:ilvl w:val="0"/>
          <w:numId w:val="14"/>
        </w:numPr>
        <w:suppressAutoHyphens w:val="0"/>
        <w:autoSpaceDE w:val="0"/>
        <w:autoSpaceDN w:val="0"/>
        <w:adjustRightInd w:val="0"/>
        <w:spacing w:line="276" w:lineRule="auto"/>
        <w:jc w:val="both"/>
        <w:rPr>
          <w:rFonts w:asciiTheme="minorHAnsi" w:hAnsiTheme="minorHAnsi" w:cs="Cambria"/>
          <w:b/>
          <w:sz w:val="24"/>
          <w:szCs w:val="24"/>
          <w:lang w:val="es-ES_tradnl"/>
        </w:rPr>
      </w:pPr>
      <w:r w:rsidRPr="00EA6D32">
        <w:rPr>
          <w:rFonts w:asciiTheme="minorHAnsi" w:hAnsiTheme="minorHAnsi" w:cs="Cambria"/>
          <w:b/>
          <w:sz w:val="24"/>
          <w:szCs w:val="24"/>
          <w:lang w:val="es-ES_tradnl"/>
        </w:rPr>
        <w:t>TEMAS TRATADOS</w:t>
      </w:r>
    </w:p>
    <w:p w14:paraId="549CFD0C" w14:textId="77777777" w:rsidR="00027D6E" w:rsidRPr="00EA6D32" w:rsidRDefault="00027D6E" w:rsidP="00791AA1">
      <w:pPr>
        <w:suppressAutoHyphens w:val="0"/>
        <w:autoSpaceDE w:val="0"/>
        <w:autoSpaceDN w:val="0"/>
        <w:adjustRightInd w:val="0"/>
        <w:spacing w:line="276" w:lineRule="auto"/>
        <w:jc w:val="both"/>
        <w:rPr>
          <w:rFonts w:asciiTheme="minorHAnsi" w:hAnsiTheme="minorHAnsi" w:cs="Cambria"/>
          <w:sz w:val="24"/>
          <w:szCs w:val="24"/>
          <w:lang w:val="es-ES_tradnl"/>
        </w:rPr>
      </w:pPr>
    </w:p>
    <w:p w14:paraId="5D54A561" w14:textId="7805D0D7" w:rsidR="00791AA1" w:rsidRDefault="00DE4842" w:rsidP="00791AA1">
      <w:pPr>
        <w:suppressAutoHyphens w:val="0"/>
        <w:autoSpaceDE w:val="0"/>
        <w:autoSpaceDN w:val="0"/>
        <w:adjustRightInd w:val="0"/>
        <w:spacing w:line="276" w:lineRule="auto"/>
        <w:jc w:val="both"/>
        <w:rPr>
          <w:rFonts w:asciiTheme="minorHAnsi" w:hAnsiTheme="minorHAnsi" w:cs="Cambria"/>
          <w:sz w:val="24"/>
          <w:szCs w:val="24"/>
          <w:lang w:val="es-ES_tradnl"/>
        </w:rPr>
      </w:pPr>
      <w:r>
        <w:rPr>
          <w:rFonts w:asciiTheme="minorHAnsi" w:hAnsiTheme="minorHAnsi" w:cs="Cambria"/>
          <w:sz w:val="24"/>
          <w:szCs w:val="24"/>
          <w:lang w:val="es-ES_tradnl"/>
        </w:rPr>
        <w:t xml:space="preserve">La reunión se </w:t>
      </w:r>
      <w:r w:rsidR="00903FE7">
        <w:rPr>
          <w:rFonts w:asciiTheme="minorHAnsi" w:hAnsiTheme="minorHAnsi" w:cs="Cambria"/>
          <w:sz w:val="24"/>
          <w:szCs w:val="24"/>
          <w:lang w:val="es-ES_tradnl"/>
        </w:rPr>
        <w:t>desarrolló</w:t>
      </w:r>
      <w:r>
        <w:rPr>
          <w:rFonts w:asciiTheme="minorHAnsi" w:hAnsiTheme="minorHAnsi" w:cs="Cambria"/>
          <w:sz w:val="24"/>
          <w:szCs w:val="24"/>
          <w:lang w:val="es-ES_tradnl"/>
        </w:rPr>
        <w:t xml:space="preserve"> en </w:t>
      </w:r>
      <w:r w:rsidR="00031384">
        <w:rPr>
          <w:rFonts w:asciiTheme="minorHAnsi" w:hAnsiTheme="minorHAnsi" w:cs="Cambria"/>
          <w:sz w:val="24"/>
          <w:szCs w:val="24"/>
          <w:lang w:val="es-ES_tradnl"/>
        </w:rPr>
        <w:t>4</w:t>
      </w:r>
      <w:r>
        <w:rPr>
          <w:rFonts w:asciiTheme="minorHAnsi" w:hAnsiTheme="minorHAnsi" w:cs="Cambria"/>
          <w:sz w:val="24"/>
          <w:szCs w:val="24"/>
          <w:lang w:val="es-ES_tradnl"/>
        </w:rPr>
        <w:t xml:space="preserve"> bloques que se expondrán a continuación: </w:t>
      </w:r>
    </w:p>
    <w:p w14:paraId="08AD4485" w14:textId="4F079393" w:rsidR="00DE4842" w:rsidRDefault="00DE4842" w:rsidP="00DE4842">
      <w:pPr>
        <w:pStyle w:val="Prrafodelista"/>
        <w:numPr>
          <w:ilvl w:val="0"/>
          <w:numId w:val="15"/>
        </w:numPr>
        <w:suppressAutoHyphens w:val="0"/>
        <w:autoSpaceDE w:val="0"/>
        <w:autoSpaceDN w:val="0"/>
        <w:adjustRightInd w:val="0"/>
        <w:spacing w:line="276" w:lineRule="auto"/>
        <w:jc w:val="both"/>
        <w:rPr>
          <w:rFonts w:asciiTheme="minorHAnsi" w:hAnsiTheme="minorHAnsi" w:cs="Cambria"/>
          <w:sz w:val="24"/>
          <w:szCs w:val="24"/>
          <w:lang w:val="es-ES_tradnl"/>
        </w:rPr>
      </w:pPr>
      <w:r>
        <w:rPr>
          <w:rFonts w:asciiTheme="minorHAnsi" w:hAnsiTheme="minorHAnsi" w:cs="Cambria"/>
          <w:sz w:val="24"/>
          <w:szCs w:val="24"/>
          <w:lang w:val="es-ES_tradnl"/>
        </w:rPr>
        <w:t>Postulantes Sello S</w:t>
      </w:r>
    </w:p>
    <w:p w14:paraId="594F3741" w14:textId="3C70C7F4" w:rsidR="00DE4842" w:rsidRPr="00DE4842" w:rsidRDefault="00DE4842" w:rsidP="00DE4842">
      <w:pPr>
        <w:pStyle w:val="Prrafodelista"/>
        <w:numPr>
          <w:ilvl w:val="0"/>
          <w:numId w:val="15"/>
        </w:numPr>
        <w:suppressAutoHyphens w:val="0"/>
        <w:autoSpaceDE w:val="0"/>
        <w:autoSpaceDN w:val="0"/>
        <w:adjustRightInd w:val="0"/>
        <w:spacing w:line="276" w:lineRule="auto"/>
        <w:jc w:val="both"/>
        <w:rPr>
          <w:rFonts w:asciiTheme="minorHAnsi" w:hAnsiTheme="minorHAnsi" w:cs="Cambria"/>
          <w:sz w:val="24"/>
          <w:szCs w:val="24"/>
          <w:lang w:val="es-ES_tradnl"/>
        </w:rPr>
      </w:pPr>
      <w:r w:rsidRPr="00DE4842">
        <w:rPr>
          <w:rFonts w:asciiTheme="minorHAnsi" w:hAnsiTheme="minorHAnsi" w:cs="Cambria"/>
          <w:bCs/>
          <w:sz w:val="24"/>
          <w:szCs w:val="24"/>
          <w:lang w:val="es-ES_tradnl"/>
        </w:rPr>
        <w:t xml:space="preserve">Estado de </w:t>
      </w:r>
      <w:r w:rsidR="00031384">
        <w:rPr>
          <w:rFonts w:asciiTheme="minorHAnsi" w:hAnsiTheme="minorHAnsi" w:cs="Cambria"/>
          <w:bCs/>
          <w:sz w:val="24"/>
          <w:szCs w:val="24"/>
          <w:lang w:val="es-ES_tradnl"/>
        </w:rPr>
        <w:t>a</w:t>
      </w:r>
      <w:r w:rsidRPr="00DE4842">
        <w:rPr>
          <w:rFonts w:asciiTheme="minorHAnsi" w:hAnsiTheme="minorHAnsi" w:cs="Cambria"/>
          <w:bCs/>
          <w:sz w:val="24"/>
          <w:szCs w:val="24"/>
          <w:lang w:val="es-ES_tradnl"/>
        </w:rPr>
        <w:t>vance de la licitación “Sustentabilidad y Calidad para el Sector Turismo</w:t>
      </w:r>
      <w:r w:rsidR="00563C51">
        <w:rPr>
          <w:rFonts w:asciiTheme="minorHAnsi" w:hAnsiTheme="minorHAnsi" w:cs="Cambria"/>
          <w:bCs/>
          <w:sz w:val="24"/>
          <w:szCs w:val="24"/>
          <w:lang w:val="es-ES_tradnl"/>
        </w:rPr>
        <w:t>”</w:t>
      </w:r>
    </w:p>
    <w:p w14:paraId="22D26AE9" w14:textId="05A48BC0" w:rsidR="00DE4842" w:rsidRPr="00031384" w:rsidRDefault="00031384" w:rsidP="00DE4842">
      <w:pPr>
        <w:pStyle w:val="Prrafodelista"/>
        <w:numPr>
          <w:ilvl w:val="0"/>
          <w:numId w:val="15"/>
        </w:numPr>
        <w:suppressAutoHyphens w:val="0"/>
        <w:autoSpaceDE w:val="0"/>
        <w:autoSpaceDN w:val="0"/>
        <w:adjustRightInd w:val="0"/>
        <w:spacing w:line="276" w:lineRule="auto"/>
        <w:jc w:val="both"/>
        <w:rPr>
          <w:rFonts w:asciiTheme="minorHAnsi" w:hAnsiTheme="minorHAnsi" w:cs="Cambria"/>
          <w:sz w:val="24"/>
          <w:szCs w:val="24"/>
          <w:lang w:val="es-ES_tradnl"/>
        </w:rPr>
      </w:pPr>
      <w:bookmarkStart w:id="0" w:name="_Hlk10208976"/>
      <w:r>
        <w:rPr>
          <w:rFonts w:asciiTheme="minorHAnsi" w:hAnsiTheme="minorHAnsi" w:cs="Cambria"/>
          <w:bCs/>
          <w:sz w:val="24"/>
          <w:szCs w:val="24"/>
          <w:lang w:val="es-ES_tradnl"/>
        </w:rPr>
        <w:t>Estado de avance del “Plan de Adaptación al Cambio Climático en Sector Turismo”</w:t>
      </w:r>
    </w:p>
    <w:bookmarkEnd w:id="0"/>
    <w:p w14:paraId="14920A36" w14:textId="6F834F27" w:rsidR="00031384" w:rsidRPr="00DE4842" w:rsidRDefault="00031384" w:rsidP="00DE4842">
      <w:pPr>
        <w:pStyle w:val="Prrafodelista"/>
        <w:numPr>
          <w:ilvl w:val="0"/>
          <w:numId w:val="15"/>
        </w:numPr>
        <w:suppressAutoHyphens w:val="0"/>
        <w:autoSpaceDE w:val="0"/>
        <w:autoSpaceDN w:val="0"/>
        <w:adjustRightInd w:val="0"/>
        <w:spacing w:line="276" w:lineRule="auto"/>
        <w:jc w:val="both"/>
        <w:rPr>
          <w:rFonts w:asciiTheme="minorHAnsi" w:hAnsiTheme="minorHAnsi" w:cs="Cambria"/>
          <w:sz w:val="24"/>
          <w:szCs w:val="24"/>
          <w:lang w:val="es-ES_tradnl"/>
        </w:rPr>
      </w:pPr>
      <w:r>
        <w:rPr>
          <w:rFonts w:asciiTheme="minorHAnsi" w:hAnsiTheme="minorHAnsi" w:cs="Cambria"/>
          <w:sz w:val="24"/>
          <w:szCs w:val="24"/>
          <w:lang w:val="es-ES_tradnl"/>
        </w:rPr>
        <w:t>COP25 en Chile</w:t>
      </w:r>
    </w:p>
    <w:p w14:paraId="52CF6E5E" w14:textId="77777777" w:rsidR="00791AA1" w:rsidRPr="00EA6D32" w:rsidRDefault="00791AA1" w:rsidP="00791AA1">
      <w:pPr>
        <w:suppressAutoHyphens w:val="0"/>
        <w:autoSpaceDE w:val="0"/>
        <w:autoSpaceDN w:val="0"/>
        <w:adjustRightInd w:val="0"/>
        <w:spacing w:line="276" w:lineRule="auto"/>
        <w:jc w:val="both"/>
        <w:rPr>
          <w:rFonts w:asciiTheme="minorHAnsi" w:hAnsiTheme="minorHAnsi" w:cs="Cambria"/>
          <w:sz w:val="24"/>
          <w:szCs w:val="24"/>
          <w:lang w:val="es-ES_tradnl"/>
        </w:rPr>
      </w:pPr>
    </w:p>
    <w:p w14:paraId="5979D537" w14:textId="696D6AEE" w:rsidR="00791AA1" w:rsidRPr="004B7EB2" w:rsidRDefault="00EA5FBC" w:rsidP="004B7EB2">
      <w:pPr>
        <w:pStyle w:val="Prrafodelista"/>
        <w:numPr>
          <w:ilvl w:val="0"/>
          <w:numId w:val="16"/>
        </w:numPr>
        <w:suppressAutoHyphens w:val="0"/>
        <w:autoSpaceDE w:val="0"/>
        <w:autoSpaceDN w:val="0"/>
        <w:adjustRightInd w:val="0"/>
        <w:spacing w:line="360" w:lineRule="auto"/>
        <w:jc w:val="both"/>
        <w:rPr>
          <w:rFonts w:asciiTheme="minorHAnsi" w:hAnsiTheme="minorHAnsi" w:cs="Cambria"/>
          <w:b/>
          <w:sz w:val="24"/>
          <w:szCs w:val="24"/>
          <w:lang w:val="es-ES_tradnl"/>
        </w:rPr>
      </w:pPr>
      <w:r w:rsidRPr="004B7EB2">
        <w:rPr>
          <w:rFonts w:asciiTheme="minorHAnsi" w:hAnsiTheme="minorHAnsi" w:cs="Cambria"/>
          <w:b/>
          <w:bCs/>
          <w:sz w:val="24"/>
          <w:szCs w:val="24"/>
          <w:lang w:val="es-ES_tradnl"/>
        </w:rPr>
        <w:t>Postulantes Sello S</w:t>
      </w:r>
    </w:p>
    <w:p w14:paraId="2D7531A7" w14:textId="62134923" w:rsidR="00EE40B0" w:rsidRDefault="00027D6E" w:rsidP="006B36CE">
      <w:pPr>
        <w:suppressAutoHyphens w:val="0"/>
        <w:autoSpaceDE w:val="0"/>
        <w:autoSpaceDN w:val="0"/>
        <w:adjustRightInd w:val="0"/>
        <w:spacing w:line="276" w:lineRule="auto"/>
        <w:jc w:val="both"/>
        <w:rPr>
          <w:rFonts w:asciiTheme="minorHAnsi" w:hAnsiTheme="minorHAnsi" w:cs="Cambria"/>
          <w:sz w:val="24"/>
          <w:szCs w:val="24"/>
          <w:lang w:val="es-ES_tradnl"/>
        </w:rPr>
      </w:pPr>
      <w:r>
        <w:rPr>
          <w:rFonts w:asciiTheme="minorHAnsi" w:hAnsiTheme="minorHAnsi" w:cs="Cambria"/>
          <w:sz w:val="24"/>
          <w:szCs w:val="24"/>
          <w:lang w:val="es-ES_tradnl"/>
        </w:rPr>
        <w:t>María Pía León, coordinadora nacional de sustentabilidad de Sernatur</w:t>
      </w:r>
      <w:r w:rsidR="00021A0C">
        <w:rPr>
          <w:rFonts w:asciiTheme="minorHAnsi" w:hAnsiTheme="minorHAnsi" w:cs="Cambria"/>
          <w:sz w:val="24"/>
          <w:szCs w:val="24"/>
          <w:lang w:val="es-ES_tradnl"/>
        </w:rPr>
        <w:t xml:space="preserve">, </w:t>
      </w:r>
      <w:r w:rsidR="00DE4842">
        <w:rPr>
          <w:rFonts w:asciiTheme="minorHAnsi" w:hAnsiTheme="minorHAnsi" w:cs="Cambria"/>
          <w:sz w:val="24"/>
          <w:szCs w:val="24"/>
          <w:lang w:val="es-ES_tradnl"/>
        </w:rPr>
        <w:t>presenta</w:t>
      </w:r>
      <w:r w:rsidR="008E22BE" w:rsidRPr="00EA6D32">
        <w:rPr>
          <w:rFonts w:asciiTheme="minorHAnsi" w:hAnsiTheme="minorHAnsi" w:cs="Cambria"/>
          <w:sz w:val="24"/>
          <w:szCs w:val="24"/>
          <w:lang w:val="es-ES_tradnl"/>
        </w:rPr>
        <w:t xml:space="preserve"> </w:t>
      </w:r>
      <w:r w:rsidR="003F5140">
        <w:rPr>
          <w:rFonts w:asciiTheme="minorHAnsi" w:hAnsiTheme="minorHAnsi" w:cs="Cambria"/>
          <w:sz w:val="24"/>
          <w:szCs w:val="24"/>
          <w:lang w:val="es-ES_tradnl"/>
        </w:rPr>
        <w:t>2</w:t>
      </w:r>
      <w:r w:rsidR="00FF7F50" w:rsidRPr="00EA6D32">
        <w:rPr>
          <w:rFonts w:asciiTheme="minorHAnsi" w:hAnsiTheme="minorHAnsi" w:cs="Cambria"/>
          <w:sz w:val="24"/>
          <w:szCs w:val="24"/>
          <w:lang w:val="es-ES_tradnl"/>
        </w:rPr>
        <w:t xml:space="preserve"> empresas que en esta oportunidad cumplieron con el proceso para optar a la distinción Sello S</w:t>
      </w:r>
      <w:r w:rsidR="00B87736">
        <w:rPr>
          <w:rFonts w:asciiTheme="minorHAnsi" w:hAnsiTheme="minorHAnsi" w:cs="Cambria"/>
          <w:sz w:val="24"/>
          <w:szCs w:val="24"/>
          <w:lang w:val="es-ES_tradnl"/>
        </w:rPr>
        <w:t>.</w:t>
      </w:r>
      <w:r w:rsidR="006B36CE">
        <w:rPr>
          <w:rFonts w:asciiTheme="minorHAnsi" w:hAnsiTheme="minorHAnsi" w:cs="Cambria"/>
          <w:sz w:val="24"/>
          <w:szCs w:val="24"/>
          <w:lang w:val="es-ES_tradnl"/>
        </w:rPr>
        <w:t xml:space="preserve"> </w:t>
      </w:r>
      <w:r w:rsidR="003F5140">
        <w:rPr>
          <w:rFonts w:asciiTheme="minorHAnsi" w:hAnsiTheme="minorHAnsi" w:cs="Cambria"/>
          <w:sz w:val="24"/>
          <w:szCs w:val="24"/>
          <w:lang w:val="es-ES_tradnl"/>
        </w:rPr>
        <w:t>Hotel Boutique Raíces</w:t>
      </w:r>
      <w:r w:rsidR="006B36CE">
        <w:rPr>
          <w:rFonts w:asciiTheme="minorHAnsi" w:hAnsiTheme="minorHAnsi" w:cs="Cambria"/>
          <w:sz w:val="24"/>
          <w:szCs w:val="24"/>
          <w:lang w:val="es-ES_tradnl"/>
        </w:rPr>
        <w:t xml:space="preserve"> de la región de</w:t>
      </w:r>
      <w:r w:rsidR="003F5140">
        <w:rPr>
          <w:rFonts w:asciiTheme="minorHAnsi" w:hAnsiTheme="minorHAnsi" w:cs="Cambria"/>
          <w:sz w:val="24"/>
          <w:szCs w:val="24"/>
          <w:lang w:val="es-ES_tradnl"/>
        </w:rPr>
        <w:t>l</w:t>
      </w:r>
      <w:r w:rsidR="006B36CE">
        <w:rPr>
          <w:rFonts w:asciiTheme="minorHAnsi" w:hAnsiTheme="minorHAnsi" w:cs="Cambria"/>
          <w:sz w:val="24"/>
          <w:szCs w:val="24"/>
          <w:lang w:val="es-ES_tradnl"/>
        </w:rPr>
        <w:t xml:space="preserve"> </w:t>
      </w:r>
      <w:r w:rsidR="003F5140">
        <w:rPr>
          <w:rFonts w:asciiTheme="minorHAnsi" w:hAnsiTheme="minorHAnsi" w:cs="Cambria"/>
          <w:sz w:val="24"/>
          <w:szCs w:val="24"/>
          <w:lang w:val="es-ES_tradnl"/>
        </w:rPr>
        <w:t>Maule</w:t>
      </w:r>
      <w:r w:rsidR="006B36CE">
        <w:rPr>
          <w:rFonts w:asciiTheme="minorHAnsi" w:hAnsiTheme="minorHAnsi" w:cs="Cambria"/>
          <w:sz w:val="24"/>
          <w:szCs w:val="24"/>
          <w:lang w:val="es-ES_tradnl"/>
        </w:rPr>
        <w:t xml:space="preserve"> se presentó a la Mesa por </w:t>
      </w:r>
      <w:r w:rsidR="003F5140">
        <w:rPr>
          <w:rFonts w:asciiTheme="minorHAnsi" w:hAnsiTheme="minorHAnsi" w:cs="Cambria"/>
          <w:sz w:val="24"/>
          <w:szCs w:val="24"/>
          <w:lang w:val="es-ES_tradnl"/>
        </w:rPr>
        <w:t>segunda</w:t>
      </w:r>
      <w:r w:rsidR="006B36CE">
        <w:rPr>
          <w:rFonts w:asciiTheme="minorHAnsi" w:hAnsiTheme="minorHAnsi" w:cs="Cambria"/>
          <w:sz w:val="24"/>
          <w:szCs w:val="24"/>
          <w:lang w:val="es-ES_tradnl"/>
        </w:rPr>
        <w:t xml:space="preserve"> vez, quedando en Nivel </w:t>
      </w:r>
      <w:r w:rsidR="003F5140">
        <w:rPr>
          <w:rFonts w:asciiTheme="minorHAnsi" w:hAnsiTheme="minorHAnsi" w:cs="Cambria"/>
          <w:sz w:val="24"/>
          <w:szCs w:val="24"/>
          <w:lang w:val="es-ES_tradnl"/>
        </w:rPr>
        <w:t>1</w:t>
      </w:r>
      <w:r w:rsidR="006B36CE">
        <w:rPr>
          <w:rFonts w:asciiTheme="minorHAnsi" w:hAnsiTheme="minorHAnsi" w:cs="Cambria"/>
          <w:sz w:val="24"/>
          <w:szCs w:val="24"/>
          <w:lang w:val="es-ES_tradnl"/>
        </w:rPr>
        <w:t xml:space="preserve">. La </w:t>
      </w:r>
      <w:r w:rsidR="0043443B">
        <w:rPr>
          <w:rFonts w:asciiTheme="minorHAnsi" w:hAnsiTheme="minorHAnsi" w:cs="Cambria"/>
          <w:sz w:val="24"/>
          <w:szCs w:val="24"/>
          <w:lang w:val="es-ES_tradnl"/>
        </w:rPr>
        <w:t>segunda empresa en presentarse fue Terral Hotel &amp; Spa de la región de Coquimbo que se presentó a la mesa por segunda vez, quedando en nivel 2</w:t>
      </w:r>
      <w:r w:rsidR="006B36CE">
        <w:rPr>
          <w:rFonts w:asciiTheme="minorHAnsi" w:hAnsiTheme="minorHAnsi" w:cs="Cambria"/>
          <w:sz w:val="24"/>
          <w:szCs w:val="24"/>
          <w:lang w:val="es-ES_tradnl"/>
        </w:rPr>
        <w:t xml:space="preserve">. La Mesa por unanimidad determino aprobar a los </w:t>
      </w:r>
      <w:r w:rsidR="0043443B">
        <w:rPr>
          <w:rFonts w:asciiTheme="minorHAnsi" w:hAnsiTheme="minorHAnsi" w:cs="Cambria"/>
          <w:sz w:val="24"/>
          <w:szCs w:val="24"/>
          <w:lang w:val="es-ES_tradnl"/>
        </w:rPr>
        <w:t>2</w:t>
      </w:r>
      <w:r w:rsidR="006B36CE">
        <w:rPr>
          <w:rFonts w:asciiTheme="minorHAnsi" w:hAnsiTheme="minorHAnsi" w:cs="Cambria"/>
          <w:sz w:val="24"/>
          <w:szCs w:val="24"/>
          <w:lang w:val="es-ES_tradnl"/>
        </w:rPr>
        <w:t xml:space="preserve"> </w:t>
      </w:r>
      <w:r w:rsidR="007F1A3D">
        <w:rPr>
          <w:rFonts w:asciiTheme="minorHAnsi" w:hAnsiTheme="minorHAnsi" w:cs="Cambria"/>
          <w:sz w:val="24"/>
          <w:szCs w:val="24"/>
          <w:lang w:val="es-ES_tradnl"/>
        </w:rPr>
        <w:t>prestadores de servicios turísticos con Sello S</w:t>
      </w:r>
      <w:r w:rsidR="006B36CE">
        <w:rPr>
          <w:rFonts w:asciiTheme="minorHAnsi" w:hAnsiTheme="minorHAnsi" w:cs="Cambria"/>
          <w:sz w:val="24"/>
          <w:szCs w:val="24"/>
          <w:lang w:val="es-ES_tradnl"/>
        </w:rPr>
        <w:t>.</w:t>
      </w:r>
    </w:p>
    <w:p w14:paraId="18E9BAB4" w14:textId="77777777" w:rsidR="00A908C7" w:rsidRDefault="00A908C7" w:rsidP="006B36CE">
      <w:pPr>
        <w:suppressAutoHyphens w:val="0"/>
        <w:autoSpaceDE w:val="0"/>
        <w:autoSpaceDN w:val="0"/>
        <w:adjustRightInd w:val="0"/>
        <w:spacing w:line="276" w:lineRule="auto"/>
        <w:jc w:val="both"/>
        <w:rPr>
          <w:rFonts w:asciiTheme="minorHAnsi" w:hAnsiTheme="minorHAnsi" w:cs="Cambria"/>
          <w:sz w:val="24"/>
          <w:szCs w:val="24"/>
          <w:lang w:val="es-ES_tradnl"/>
        </w:rPr>
      </w:pPr>
    </w:p>
    <w:p w14:paraId="191EEB2E" w14:textId="77777777" w:rsidR="00F35854" w:rsidRPr="00EA6D32" w:rsidRDefault="00F35854" w:rsidP="006B36CE">
      <w:pPr>
        <w:suppressAutoHyphens w:val="0"/>
        <w:autoSpaceDE w:val="0"/>
        <w:autoSpaceDN w:val="0"/>
        <w:adjustRightInd w:val="0"/>
        <w:spacing w:line="276" w:lineRule="auto"/>
        <w:jc w:val="both"/>
        <w:rPr>
          <w:rFonts w:asciiTheme="minorHAnsi" w:hAnsiTheme="minorHAnsi" w:cs="Cambria"/>
          <w:sz w:val="24"/>
          <w:szCs w:val="24"/>
          <w:lang w:val="es-ES_tradnl"/>
        </w:rPr>
      </w:pPr>
    </w:p>
    <w:p w14:paraId="03FE95FC" w14:textId="77777777" w:rsidR="00EE40B0" w:rsidRPr="00EA6D32" w:rsidRDefault="00EE40B0" w:rsidP="00EE40B0">
      <w:pPr>
        <w:pStyle w:val="Prrafodelista"/>
        <w:suppressAutoHyphens w:val="0"/>
        <w:ind w:left="720"/>
        <w:jc w:val="both"/>
        <w:rPr>
          <w:rFonts w:asciiTheme="minorHAnsi" w:hAnsiTheme="minorHAnsi" w:cs="Cambria"/>
          <w:sz w:val="24"/>
          <w:szCs w:val="24"/>
          <w:lang w:val="es-ES_tradnl"/>
        </w:rPr>
      </w:pPr>
    </w:p>
    <w:p w14:paraId="3DDCF4FC" w14:textId="77777777" w:rsidR="00665F38" w:rsidRPr="00665F38" w:rsidRDefault="00665F38" w:rsidP="00665F38">
      <w:pPr>
        <w:pStyle w:val="Prrafodelista"/>
        <w:numPr>
          <w:ilvl w:val="0"/>
          <w:numId w:val="16"/>
        </w:numPr>
        <w:suppressAutoHyphens w:val="0"/>
        <w:autoSpaceDE w:val="0"/>
        <w:autoSpaceDN w:val="0"/>
        <w:adjustRightInd w:val="0"/>
        <w:spacing w:line="276" w:lineRule="auto"/>
        <w:jc w:val="both"/>
        <w:rPr>
          <w:rFonts w:asciiTheme="minorHAnsi" w:hAnsiTheme="minorHAnsi" w:cs="Cambria"/>
          <w:b/>
          <w:sz w:val="24"/>
          <w:szCs w:val="24"/>
          <w:lang w:val="es-ES_tradnl"/>
        </w:rPr>
      </w:pPr>
      <w:r w:rsidRPr="00665F38">
        <w:rPr>
          <w:rFonts w:asciiTheme="minorHAnsi" w:hAnsiTheme="minorHAnsi" w:cs="Cambria"/>
          <w:b/>
          <w:bCs/>
          <w:sz w:val="24"/>
          <w:szCs w:val="24"/>
          <w:lang w:val="es-ES_tradnl"/>
        </w:rPr>
        <w:lastRenderedPageBreak/>
        <w:t>Estado de Avance de la licitación “Sustentabilidad y Calidad para el Sector Turismo”</w:t>
      </w:r>
    </w:p>
    <w:p w14:paraId="60AF2C41" w14:textId="77777777" w:rsidR="00665F38" w:rsidRPr="00EA6D32" w:rsidRDefault="00665F38" w:rsidP="00665F38">
      <w:pPr>
        <w:pStyle w:val="Prrafodelista"/>
        <w:suppressAutoHyphens w:val="0"/>
        <w:autoSpaceDE w:val="0"/>
        <w:autoSpaceDN w:val="0"/>
        <w:adjustRightInd w:val="0"/>
        <w:spacing w:line="276" w:lineRule="auto"/>
        <w:ind w:left="720"/>
        <w:jc w:val="both"/>
        <w:rPr>
          <w:rFonts w:asciiTheme="minorHAnsi" w:hAnsiTheme="minorHAnsi" w:cs="Cambria"/>
          <w:b/>
          <w:sz w:val="24"/>
          <w:szCs w:val="24"/>
          <w:u w:val="single"/>
          <w:lang w:val="es-ES_tradnl"/>
        </w:rPr>
      </w:pPr>
    </w:p>
    <w:p w14:paraId="568E84FA" w14:textId="0B45F818" w:rsidR="001D16F9" w:rsidRDefault="00665F38" w:rsidP="00665F38">
      <w:pPr>
        <w:suppressAutoHyphens w:val="0"/>
        <w:autoSpaceDE w:val="0"/>
        <w:autoSpaceDN w:val="0"/>
        <w:adjustRightInd w:val="0"/>
        <w:spacing w:line="276" w:lineRule="auto"/>
        <w:jc w:val="both"/>
        <w:rPr>
          <w:rFonts w:asciiTheme="minorHAnsi" w:hAnsiTheme="minorHAnsi" w:cs="Cambria"/>
          <w:sz w:val="24"/>
          <w:szCs w:val="24"/>
          <w:lang w:val="es-ES_tradnl"/>
        </w:rPr>
      </w:pPr>
      <w:r w:rsidRPr="001D16F9">
        <w:rPr>
          <w:rFonts w:asciiTheme="minorHAnsi" w:hAnsiTheme="minorHAnsi" w:cs="Cambria"/>
          <w:sz w:val="24"/>
          <w:szCs w:val="24"/>
          <w:lang w:val="es-ES_tradnl"/>
        </w:rPr>
        <w:t>Expone María Fernanda Ribero</w:t>
      </w:r>
      <w:r w:rsidR="00E867B5" w:rsidRPr="001D16F9">
        <w:rPr>
          <w:rFonts w:asciiTheme="minorHAnsi" w:hAnsiTheme="minorHAnsi" w:cs="Cambria"/>
          <w:sz w:val="24"/>
          <w:szCs w:val="24"/>
          <w:lang w:val="es-ES_tradnl"/>
        </w:rPr>
        <w:t xml:space="preserve"> acerca de </w:t>
      </w:r>
      <w:r w:rsidR="001D16F9">
        <w:rPr>
          <w:rFonts w:asciiTheme="minorHAnsi" w:hAnsiTheme="minorHAnsi" w:cs="Cambria"/>
          <w:sz w:val="24"/>
          <w:szCs w:val="24"/>
          <w:lang w:val="es-ES_tradnl"/>
        </w:rPr>
        <w:t xml:space="preserve">los principales </w:t>
      </w:r>
      <w:r w:rsidR="001D16F9" w:rsidRPr="001D16F9">
        <w:rPr>
          <w:rFonts w:asciiTheme="minorHAnsi" w:hAnsiTheme="minorHAnsi" w:cs="Cambria"/>
          <w:sz w:val="24"/>
          <w:szCs w:val="24"/>
          <w:lang w:val="es-ES_tradnl"/>
        </w:rPr>
        <w:t xml:space="preserve">resultados que arrojó </w:t>
      </w:r>
      <w:r w:rsidR="00E867B5" w:rsidRPr="001D16F9">
        <w:rPr>
          <w:rFonts w:asciiTheme="minorHAnsi" w:hAnsiTheme="minorHAnsi" w:cs="Cambria"/>
          <w:sz w:val="24"/>
          <w:szCs w:val="24"/>
          <w:lang w:val="es-ES_tradnl"/>
        </w:rPr>
        <w:t xml:space="preserve">la licitación </w:t>
      </w:r>
      <w:r w:rsidR="001D16F9" w:rsidRPr="001D16F9">
        <w:rPr>
          <w:rFonts w:asciiTheme="minorHAnsi" w:hAnsiTheme="minorHAnsi" w:cs="Cambria"/>
          <w:sz w:val="24"/>
          <w:szCs w:val="24"/>
          <w:lang w:val="es-ES_tradnl"/>
        </w:rPr>
        <w:t xml:space="preserve">“Sustentabilidad y Calidad para el Sector Turismo” la cual fue ejecutada por la Consultora </w:t>
      </w:r>
      <w:proofErr w:type="spellStart"/>
      <w:r w:rsidR="001D16F9" w:rsidRPr="001D16F9">
        <w:rPr>
          <w:rFonts w:asciiTheme="minorHAnsi" w:hAnsiTheme="minorHAnsi" w:cs="Cambria"/>
          <w:sz w:val="24"/>
          <w:szCs w:val="24"/>
          <w:lang w:val="es-ES_tradnl"/>
        </w:rPr>
        <w:t>Cliodinamica</w:t>
      </w:r>
      <w:proofErr w:type="spellEnd"/>
      <w:r w:rsidR="001D16F9" w:rsidRPr="001D16F9">
        <w:rPr>
          <w:rFonts w:asciiTheme="minorHAnsi" w:hAnsiTheme="minorHAnsi" w:cs="Cambria"/>
          <w:sz w:val="24"/>
          <w:szCs w:val="24"/>
          <w:lang w:val="es-ES_tradnl"/>
        </w:rPr>
        <w:t>.</w:t>
      </w:r>
    </w:p>
    <w:p w14:paraId="1ED1CB9E" w14:textId="77777777" w:rsidR="001D16F9" w:rsidRDefault="001D16F9" w:rsidP="00665F38">
      <w:pPr>
        <w:suppressAutoHyphens w:val="0"/>
        <w:autoSpaceDE w:val="0"/>
        <w:autoSpaceDN w:val="0"/>
        <w:adjustRightInd w:val="0"/>
        <w:spacing w:line="276" w:lineRule="auto"/>
        <w:jc w:val="both"/>
        <w:rPr>
          <w:rFonts w:asciiTheme="minorHAnsi" w:hAnsiTheme="minorHAnsi" w:cs="Cambria"/>
          <w:sz w:val="24"/>
          <w:szCs w:val="24"/>
          <w:lang w:val="es-ES_tradnl"/>
        </w:rPr>
      </w:pPr>
    </w:p>
    <w:p w14:paraId="3B41A91B" w14:textId="43AA1411" w:rsidR="00665F38" w:rsidRDefault="00A908C7" w:rsidP="00665F38">
      <w:pPr>
        <w:suppressAutoHyphens w:val="0"/>
        <w:autoSpaceDE w:val="0"/>
        <w:autoSpaceDN w:val="0"/>
        <w:adjustRightInd w:val="0"/>
        <w:spacing w:line="276" w:lineRule="auto"/>
        <w:jc w:val="both"/>
        <w:rPr>
          <w:rFonts w:asciiTheme="minorHAnsi" w:hAnsiTheme="minorHAnsi" w:cs="Cambria"/>
          <w:sz w:val="24"/>
          <w:szCs w:val="24"/>
          <w:lang w:val="es-ES_tradnl"/>
        </w:rPr>
      </w:pPr>
      <w:r>
        <w:rPr>
          <w:rFonts w:asciiTheme="minorHAnsi" w:hAnsiTheme="minorHAnsi" w:cs="Cambria"/>
          <w:sz w:val="24"/>
          <w:szCs w:val="24"/>
          <w:lang w:val="es-ES_tradnl"/>
        </w:rPr>
        <w:t>C</w:t>
      </w:r>
      <w:r w:rsidR="001D16F9">
        <w:rPr>
          <w:rFonts w:asciiTheme="minorHAnsi" w:hAnsiTheme="minorHAnsi" w:cs="Cambria"/>
          <w:sz w:val="24"/>
          <w:szCs w:val="24"/>
          <w:lang w:val="es-ES_tradnl"/>
        </w:rPr>
        <w:t>omenzó explicando las conclusiones del diagnóstico, las principales brechas que presenta el actual sistema de calidad y sustentabilidad. Posteriormente se presentaron estrategias y acciones en corto, mediano y largo plazo para desarrollar un sistema de gestión responsable del turismo.</w:t>
      </w:r>
    </w:p>
    <w:p w14:paraId="2BBE6D6A" w14:textId="437858B8" w:rsidR="00F35854" w:rsidRDefault="00F35854" w:rsidP="00665F38">
      <w:pPr>
        <w:suppressAutoHyphens w:val="0"/>
        <w:autoSpaceDE w:val="0"/>
        <w:autoSpaceDN w:val="0"/>
        <w:adjustRightInd w:val="0"/>
        <w:spacing w:line="276" w:lineRule="auto"/>
        <w:jc w:val="both"/>
        <w:rPr>
          <w:rFonts w:asciiTheme="minorHAnsi" w:hAnsiTheme="minorHAnsi" w:cs="Cambria"/>
          <w:sz w:val="24"/>
          <w:szCs w:val="24"/>
          <w:lang w:val="es-ES_tradnl"/>
        </w:rPr>
      </w:pPr>
    </w:p>
    <w:p w14:paraId="6B6A4777" w14:textId="494B7484" w:rsidR="00665F38" w:rsidRDefault="00F35854" w:rsidP="00665F38">
      <w:pPr>
        <w:suppressAutoHyphens w:val="0"/>
        <w:autoSpaceDE w:val="0"/>
        <w:autoSpaceDN w:val="0"/>
        <w:adjustRightInd w:val="0"/>
        <w:spacing w:line="276" w:lineRule="auto"/>
        <w:jc w:val="both"/>
        <w:rPr>
          <w:rFonts w:asciiTheme="minorHAnsi" w:hAnsiTheme="minorHAnsi" w:cs="Cambria"/>
          <w:sz w:val="24"/>
          <w:szCs w:val="24"/>
          <w:lang w:val="es-ES_tradnl"/>
        </w:rPr>
      </w:pPr>
      <w:r>
        <w:rPr>
          <w:rFonts w:asciiTheme="minorHAnsi" w:hAnsiTheme="minorHAnsi" w:cs="Cambria"/>
          <w:sz w:val="24"/>
          <w:szCs w:val="24"/>
          <w:lang w:val="es-ES_tradnl"/>
        </w:rPr>
        <w:t>Durante la presentación de los resultados de la licitación surgieron diversos comentarios y consultas por parte de los integrantes de la MNST sobre el futuro de los sellos,</w:t>
      </w:r>
      <w:r w:rsidR="00A908C7">
        <w:rPr>
          <w:rFonts w:asciiTheme="minorHAnsi" w:hAnsiTheme="minorHAnsi" w:cs="Cambria"/>
          <w:sz w:val="24"/>
          <w:szCs w:val="24"/>
          <w:lang w:val="es-ES_tradnl"/>
        </w:rPr>
        <w:t xml:space="preserve"> y un debate respecto a cómo se visualiza en temas concretos la bajada de la estrategia.</w:t>
      </w:r>
    </w:p>
    <w:p w14:paraId="21669125" w14:textId="77777777" w:rsidR="00A908C7" w:rsidRPr="00EA6D32" w:rsidRDefault="00A908C7" w:rsidP="00665F38">
      <w:pPr>
        <w:suppressAutoHyphens w:val="0"/>
        <w:autoSpaceDE w:val="0"/>
        <w:autoSpaceDN w:val="0"/>
        <w:adjustRightInd w:val="0"/>
        <w:spacing w:line="276" w:lineRule="auto"/>
        <w:jc w:val="both"/>
        <w:rPr>
          <w:rFonts w:asciiTheme="minorHAnsi" w:hAnsiTheme="minorHAnsi" w:cs="Cambria"/>
          <w:sz w:val="24"/>
          <w:szCs w:val="24"/>
          <w:lang w:val="es-ES_tradnl"/>
        </w:rPr>
      </w:pPr>
    </w:p>
    <w:p w14:paraId="11044A1E" w14:textId="77777777" w:rsidR="00665F38" w:rsidRPr="00EA6D32" w:rsidRDefault="00665F38" w:rsidP="0067294D">
      <w:pPr>
        <w:suppressAutoHyphens w:val="0"/>
        <w:jc w:val="both"/>
        <w:rPr>
          <w:rFonts w:asciiTheme="minorHAnsi" w:hAnsiTheme="minorHAnsi" w:cs="Cambria"/>
          <w:sz w:val="24"/>
          <w:szCs w:val="24"/>
          <w:lang w:val="es-ES_tradnl"/>
        </w:rPr>
      </w:pPr>
    </w:p>
    <w:p w14:paraId="1BFC32E2" w14:textId="4EE0B058" w:rsidR="0043443B" w:rsidRDefault="0043443B" w:rsidP="0043443B">
      <w:pPr>
        <w:pStyle w:val="Prrafodelista"/>
        <w:numPr>
          <w:ilvl w:val="0"/>
          <w:numId w:val="16"/>
        </w:numPr>
        <w:rPr>
          <w:rFonts w:asciiTheme="minorHAnsi" w:hAnsiTheme="minorHAnsi" w:cs="Cambria"/>
          <w:b/>
          <w:sz w:val="24"/>
          <w:szCs w:val="24"/>
          <w:lang w:val="es-ES_tradnl"/>
        </w:rPr>
      </w:pPr>
      <w:r w:rsidRPr="0043443B">
        <w:rPr>
          <w:rFonts w:asciiTheme="minorHAnsi" w:hAnsiTheme="minorHAnsi" w:cs="Cambria"/>
          <w:b/>
          <w:sz w:val="24"/>
          <w:szCs w:val="24"/>
          <w:lang w:val="es-ES_tradnl"/>
        </w:rPr>
        <w:t>Estado de avance del “Plan de Adaptación al Cambio Climático en Sector Turismo”</w:t>
      </w:r>
    </w:p>
    <w:p w14:paraId="1CD9EF78" w14:textId="7EBC5858" w:rsidR="00F35854" w:rsidRDefault="00F35854" w:rsidP="00F35854">
      <w:pPr>
        <w:rPr>
          <w:rFonts w:asciiTheme="minorHAnsi" w:hAnsiTheme="minorHAnsi" w:cs="Cambria"/>
          <w:b/>
          <w:sz w:val="24"/>
          <w:szCs w:val="24"/>
          <w:lang w:val="es-ES_tradnl"/>
        </w:rPr>
      </w:pPr>
    </w:p>
    <w:p w14:paraId="1A962C5F" w14:textId="5ACC0181" w:rsidR="00F35854" w:rsidRDefault="00F35854" w:rsidP="00F35854">
      <w:pPr>
        <w:jc w:val="both"/>
        <w:rPr>
          <w:rFonts w:asciiTheme="minorHAnsi" w:hAnsiTheme="minorHAnsi" w:cs="Cambria"/>
          <w:sz w:val="24"/>
          <w:szCs w:val="24"/>
          <w:lang w:val="es-ES_tradnl"/>
        </w:rPr>
      </w:pPr>
      <w:r w:rsidRPr="00F35854">
        <w:rPr>
          <w:rFonts w:asciiTheme="minorHAnsi" w:hAnsiTheme="minorHAnsi" w:cs="Cambria"/>
          <w:sz w:val="24"/>
          <w:szCs w:val="24"/>
          <w:lang w:val="es-ES_tradnl"/>
        </w:rPr>
        <w:t xml:space="preserve">Expone Agustina Silva acerca de los avances en el “Plan de Adaptación al Cambio Climático en Sector Turismo” mostrando la carta de navegación. Comenta que los próximos pasos de este plan son llegar a un borrador del plan, confeccionar el anteproyecto del plan de adaptación. </w:t>
      </w:r>
      <w:r w:rsidR="00A908C7">
        <w:rPr>
          <w:rFonts w:asciiTheme="minorHAnsi" w:hAnsiTheme="minorHAnsi" w:cs="Cambria"/>
          <w:sz w:val="24"/>
          <w:szCs w:val="24"/>
          <w:lang w:val="es-ES_tradnl"/>
        </w:rPr>
        <w:t>Se espera que esté finalizado a diciembre del presente año.</w:t>
      </w:r>
    </w:p>
    <w:p w14:paraId="2ABB9D89" w14:textId="77777777" w:rsidR="00F35854" w:rsidRPr="00F35854" w:rsidRDefault="00F35854" w:rsidP="00F35854">
      <w:pPr>
        <w:jc w:val="both"/>
        <w:rPr>
          <w:rFonts w:asciiTheme="minorHAnsi" w:hAnsiTheme="minorHAnsi" w:cs="Cambria"/>
          <w:sz w:val="24"/>
          <w:szCs w:val="24"/>
          <w:lang w:val="es-ES_tradnl"/>
        </w:rPr>
      </w:pPr>
    </w:p>
    <w:p w14:paraId="4D482C31" w14:textId="2B955A20" w:rsidR="0043443B" w:rsidRDefault="0043443B" w:rsidP="0043443B">
      <w:pPr>
        <w:rPr>
          <w:rFonts w:asciiTheme="minorHAnsi" w:hAnsiTheme="minorHAnsi" w:cs="Cambria"/>
          <w:b/>
          <w:sz w:val="24"/>
          <w:szCs w:val="24"/>
          <w:lang w:val="es-ES_tradnl"/>
        </w:rPr>
      </w:pPr>
    </w:p>
    <w:p w14:paraId="181829B6" w14:textId="66833255" w:rsidR="0043443B" w:rsidRPr="0043443B" w:rsidRDefault="0043443B" w:rsidP="0043443B">
      <w:pPr>
        <w:suppressAutoHyphens w:val="0"/>
        <w:autoSpaceDE w:val="0"/>
        <w:autoSpaceDN w:val="0"/>
        <w:adjustRightInd w:val="0"/>
        <w:spacing w:line="276" w:lineRule="auto"/>
        <w:ind w:firstLine="360"/>
        <w:jc w:val="both"/>
        <w:rPr>
          <w:rFonts w:asciiTheme="minorHAnsi" w:hAnsiTheme="minorHAnsi" w:cs="Cambria"/>
          <w:sz w:val="24"/>
          <w:szCs w:val="24"/>
          <w:lang w:val="es-ES_tradnl"/>
        </w:rPr>
      </w:pPr>
      <w:r w:rsidRPr="0043443B">
        <w:rPr>
          <w:rFonts w:asciiTheme="minorHAnsi" w:hAnsiTheme="minorHAnsi" w:cs="Cambria"/>
          <w:b/>
          <w:sz w:val="24"/>
          <w:szCs w:val="24"/>
          <w:lang w:val="es-ES_tradnl"/>
        </w:rPr>
        <w:t>4.- COP25 en Chile</w:t>
      </w:r>
    </w:p>
    <w:p w14:paraId="4C7948B9" w14:textId="52310BDE" w:rsidR="0043443B" w:rsidRDefault="0043443B" w:rsidP="0043443B">
      <w:pPr>
        <w:rPr>
          <w:rFonts w:asciiTheme="minorHAnsi" w:hAnsiTheme="minorHAnsi" w:cs="Cambria"/>
          <w:b/>
          <w:sz w:val="24"/>
          <w:szCs w:val="24"/>
          <w:lang w:val="es-ES_tradnl"/>
        </w:rPr>
      </w:pPr>
    </w:p>
    <w:p w14:paraId="3EA11A6A" w14:textId="223C35FD" w:rsidR="00F35854" w:rsidRPr="006637A5" w:rsidRDefault="00F35854" w:rsidP="006637A5">
      <w:pPr>
        <w:jc w:val="both"/>
        <w:rPr>
          <w:rFonts w:asciiTheme="minorHAnsi" w:hAnsiTheme="minorHAnsi" w:cs="Cambria"/>
          <w:sz w:val="24"/>
          <w:szCs w:val="24"/>
          <w:lang w:val="es-ES_tradnl"/>
        </w:rPr>
      </w:pPr>
      <w:r w:rsidRPr="006637A5">
        <w:rPr>
          <w:rFonts w:asciiTheme="minorHAnsi" w:hAnsiTheme="minorHAnsi" w:cs="Cambria"/>
          <w:sz w:val="24"/>
          <w:szCs w:val="24"/>
          <w:lang w:val="es-ES_tradnl"/>
        </w:rPr>
        <w:t>Expone Beatriz Rom</w:t>
      </w:r>
      <w:r w:rsidR="006637A5" w:rsidRPr="006637A5">
        <w:rPr>
          <w:rFonts w:asciiTheme="minorHAnsi" w:hAnsiTheme="minorHAnsi" w:cs="Cambria"/>
          <w:sz w:val="24"/>
          <w:szCs w:val="24"/>
          <w:lang w:val="es-ES_tradnl"/>
        </w:rPr>
        <w:t>á</w:t>
      </w:r>
      <w:r w:rsidRPr="006637A5">
        <w:rPr>
          <w:rFonts w:asciiTheme="minorHAnsi" w:hAnsiTheme="minorHAnsi" w:cs="Cambria"/>
          <w:sz w:val="24"/>
          <w:szCs w:val="24"/>
          <w:lang w:val="es-ES_tradnl"/>
        </w:rPr>
        <w:t>n respecto del contexto y la importancia para el sector turismo de la COP25 en Chile. Al alero de la COP comenta que se impulsará</w:t>
      </w:r>
      <w:r w:rsidR="00A908C7">
        <w:rPr>
          <w:rFonts w:asciiTheme="minorHAnsi" w:hAnsiTheme="minorHAnsi" w:cs="Cambria"/>
          <w:sz w:val="24"/>
          <w:szCs w:val="24"/>
          <w:lang w:val="es-ES_tradnl"/>
        </w:rPr>
        <w:t xml:space="preserve"> una agenda público</w:t>
      </w:r>
      <w:bookmarkStart w:id="1" w:name="_GoBack"/>
      <w:bookmarkEnd w:id="1"/>
      <w:r w:rsidR="00A908C7">
        <w:rPr>
          <w:rFonts w:asciiTheme="minorHAnsi" w:hAnsiTheme="minorHAnsi" w:cs="Cambria"/>
          <w:sz w:val="24"/>
          <w:szCs w:val="24"/>
          <w:lang w:val="es-ES_tradnl"/>
        </w:rPr>
        <w:t>-privado</w:t>
      </w:r>
      <w:r w:rsidRPr="006637A5">
        <w:rPr>
          <w:rFonts w:asciiTheme="minorHAnsi" w:hAnsiTheme="minorHAnsi" w:cs="Cambria"/>
          <w:sz w:val="24"/>
          <w:szCs w:val="24"/>
          <w:lang w:val="es-ES_tradnl"/>
        </w:rPr>
        <w:t xml:space="preserve"> </w:t>
      </w:r>
      <w:r w:rsidR="006637A5" w:rsidRPr="006637A5">
        <w:rPr>
          <w:rFonts w:asciiTheme="minorHAnsi" w:hAnsiTheme="minorHAnsi" w:cs="Cambria"/>
          <w:sz w:val="24"/>
          <w:szCs w:val="24"/>
          <w:lang w:val="es-ES_tradnl"/>
        </w:rPr>
        <w:t>y apoyará la certificación de hoteles en sustentabilidad turística, se realizarán talleres de eficiencia energética, se retomará la autoevaluación de sustentabilidad en restaurantes.</w:t>
      </w:r>
    </w:p>
    <w:p w14:paraId="2641535C" w14:textId="3327A685" w:rsidR="006637A5" w:rsidRPr="006637A5" w:rsidRDefault="006637A5" w:rsidP="006637A5">
      <w:pPr>
        <w:jc w:val="both"/>
        <w:rPr>
          <w:rFonts w:asciiTheme="minorHAnsi" w:hAnsiTheme="minorHAnsi" w:cs="Cambria"/>
          <w:sz w:val="24"/>
          <w:szCs w:val="24"/>
          <w:lang w:val="es-ES_tradnl"/>
        </w:rPr>
      </w:pPr>
    </w:p>
    <w:p w14:paraId="132C1BB4" w14:textId="2B16D8FE" w:rsidR="006637A5" w:rsidRPr="006637A5" w:rsidRDefault="006637A5" w:rsidP="006637A5">
      <w:pPr>
        <w:jc w:val="both"/>
        <w:rPr>
          <w:rFonts w:asciiTheme="minorHAnsi" w:hAnsiTheme="minorHAnsi" w:cs="Cambria"/>
          <w:sz w:val="24"/>
          <w:szCs w:val="24"/>
          <w:lang w:val="es-ES_tradnl"/>
        </w:rPr>
      </w:pPr>
      <w:r w:rsidRPr="006637A5">
        <w:rPr>
          <w:rFonts w:asciiTheme="minorHAnsi" w:hAnsiTheme="minorHAnsi" w:cs="Cambria"/>
          <w:sz w:val="24"/>
          <w:szCs w:val="24"/>
          <w:lang w:val="es-ES_tradnl"/>
        </w:rPr>
        <w:t xml:space="preserve">Por </w:t>
      </w:r>
      <w:r w:rsidR="00A908C7">
        <w:rPr>
          <w:rFonts w:asciiTheme="minorHAnsi" w:hAnsiTheme="minorHAnsi" w:cs="Cambria"/>
          <w:sz w:val="24"/>
          <w:szCs w:val="24"/>
          <w:lang w:val="es-ES_tradnl"/>
        </w:rPr>
        <w:t>ú</w:t>
      </w:r>
      <w:r w:rsidR="00A908C7" w:rsidRPr="006637A5">
        <w:rPr>
          <w:rFonts w:asciiTheme="minorHAnsi" w:hAnsiTheme="minorHAnsi" w:cs="Cambria"/>
          <w:sz w:val="24"/>
          <w:szCs w:val="24"/>
          <w:lang w:val="es-ES_tradnl"/>
        </w:rPr>
        <w:t>ltimo,</w:t>
      </w:r>
      <w:r w:rsidRPr="006637A5">
        <w:rPr>
          <w:rFonts w:asciiTheme="minorHAnsi" w:hAnsiTheme="minorHAnsi" w:cs="Cambria"/>
          <w:sz w:val="24"/>
          <w:szCs w:val="24"/>
          <w:lang w:val="es-ES_tradnl"/>
        </w:rPr>
        <w:t xml:space="preserve"> se menciona que el martes 05 de junio se realizará el hito comunicacional del turismo respecto de la COP25 en Chile. </w:t>
      </w:r>
    </w:p>
    <w:p w14:paraId="4283FED6" w14:textId="77777777" w:rsidR="00A908C7" w:rsidRPr="0043443B" w:rsidRDefault="00A908C7" w:rsidP="00A908C7">
      <w:pPr>
        <w:jc w:val="both"/>
        <w:rPr>
          <w:rFonts w:asciiTheme="minorHAnsi" w:hAnsiTheme="minorHAnsi" w:cs="Cambria"/>
          <w:sz w:val="24"/>
          <w:szCs w:val="24"/>
          <w:lang w:val="es-ES_tradnl"/>
        </w:rPr>
      </w:pPr>
    </w:p>
    <w:p w14:paraId="0C34C932" w14:textId="77777777" w:rsidR="002B3B2C" w:rsidRPr="00665F38" w:rsidRDefault="001B2E5C" w:rsidP="00665F38">
      <w:pPr>
        <w:pStyle w:val="Prrafodelista"/>
        <w:suppressAutoHyphens w:val="0"/>
        <w:ind w:left="1080"/>
        <w:jc w:val="both"/>
        <w:rPr>
          <w:rFonts w:cs="Cambria"/>
          <w:b/>
          <w:sz w:val="24"/>
          <w:szCs w:val="22"/>
          <w:u w:val="single"/>
          <w:lang w:val="es-ES_tradnl"/>
        </w:rPr>
      </w:pPr>
      <w:r w:rsidRPr="00EA6D32">
        <w:rPr>
          <w:rFonts w:asciiTheme="minorHAnsi" w:hAnsiTheme="minorHAnsi" w:cs="Cambria"/>
          <w:b/>
          <w:sz w:val="24"/>
          <w:szCs w:val="24"/>
          <w:lang w:val="es-ES_tradnl"/>
        </w:rPr>
        <w:t xml:space="preserve">II. </w:t>
      </w:r>
      <w:r w:rsidR="00665F38" w:rsidRPr="00EA6D32">
        <w:rPr>
          <w:rFonts w:cs="Cambria"/>
          <w:b/>
          <w:sz w:val="24"/>
          <w:szCs w:val="22"/>
          <w:u w:val="single"/>
          <w:lang w:val="es-ES_tradnl"/>
        </w:rPr>
        <w:t>COMPROMISOS</w:t>
      </w:r>
    </w:p>
    <w:p w14:paraId="60173224" w14:textId="77777777" w:rsidR="002B3B2C" w:rsidRPr="00EA6D32" w:rsidRDefault="002B3B2C" w:rsidP="002B3B2C">
      <w:pPr>
        <w:suppressAutoHyphens w:val="0"/>
        <w:jc w:val="both"/>
        <w:rPr>
          <w:rFonts w:asciiTheme="minorHAnsi" w:hAnsiTheme="minorHAnsi" w:cs="Cambria"/>
          <w:b/>
          <w:sz w:val="24"/>
          <w:szCs w:val="24"/>
          <w:lang w:val="es-ES_tradnl"/>
        </w:rPr>
      </w:pPr>
    </w:p>
    <w:tbl>
      <w:tblPr>
        <w:tblW w:w="8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3"/>
        <w:gridCol w:w="1560"/>
        <w:gridCol w:w="1559"/>
      </w:tblGrid>
      <w:tr w:rsidR="007F1A3D" w:rsidRPr="00EA6D32" w14:paraId="7862B519" w14:textId="77777777" w:rsidTr="007F1A3D">
        <w:trPr>
          <w:trHeight w:val="320"/>
        </w:trPr>
        <w:tc>
          <w:tcPr>
            <w:tcW w:w="5773" w:type="dxa"/>
          </w:tcPr>
          <w:p w14:paraId="44BA3E46" w14:textId="77777777" w:rsidR="007F1A3D" w:rsidRPr="00EA6D32" w:rsidRDefault="007F1A3D" w:rsidP="007F1A3D">
            <w:pPr>
              <w:jc w:val="center"/>
              <w:rPr>
                <w:sz w:val="22"/>
                <w:lang w:val="es-ES_tradnl"/>
              </w:rPr>
            </w:pPr>
            <w:r w:rsidRPr="00EA6D32">
              <w:rPr>
                <w:b/>
                <w:sz w:val="22"/>
                <w:lang w:val="es-ES_tradnl"/>
              </w:rPr>
              <w:t>Compromiso</w:t>
            </w:r>
          </w:p>
        </w:tc>
        <w:tc>
          <w:tcPr>
            <w:tcW w:w="1560" w:type="dxa"/>
          </w:tcPr>
          <w:p w14:paraId="37F3D122" w14:textId="5C65BB0E" w:rsidR="007F1A3D" w:rsidRPr="00EA6D32" w:rsidRDefault="007F1A3D" w:rsidP="007F1A3D">
            <w:pPr>
              <w:jc w:val="center"/>
              <w:rPr>
                <w:b/>
                <w:sz w:val="22"/>
                <w:lang w:val="es-ES_tradnl"/>
              </w:rPr>
            </w:pPr>
            <w:r w:rsidRPr="00EA6D32">
              <w:rPr>
                <w:b/>
                <w:sz w:val="22"/>
                <w:lang w:val="es-ES_tradnl"/>
              </w:rPr>
              <w:t>Fechas</w:t>
            </w:r>
          </w:p>
        </w:tc>
        <w:tc>
          <w:tcPr>
            <w:tcW w:w="1559" w:type="dxa"/>
          </w:tcPr>
          <w:p w14:paraId="1FAAC6B1" w14:textId="77777777" w:rsidR="007F1A3D" w:rsidRPr="00EA6D32" w:rsidRDefault="007F1A3D" w:rsidP="007F1A3D">
            <w:pPr>
              <w:jc w:val="center"/>
              <w:rPr>
                <w:sz w:val="22"/>
                <w:lang w:val="es-ES_tradnl"/>
              </w:rPr>
            </w:pPr>
            <w:r w:rsidRPr="00EA6D32">
              <w:rPr>
                <w:b/>
                <w:sz w:val="22"/>
                <w:lang w:val="es-ES_tradnl"/>
              </w:rPr>
              <w:t>Responsables</w:t>
            </w:r>
          </w:p>
        </w:tc>
      </w:tr>
      <w:tr w:rsidR="006637A5" w:rsidRPr="00EA6D32" w14:paraId="6CA5BD00" w14:textId="77777777" w:rsidTr="00B065AF">
        <w:trPr>
          <w:trHeight w:val="850"/>
        </w:trPr>
        <w:tc>
          <w:tcPr>
            <w:tcW w:w="5773" w:type="dxa"/>
          </w:tcPr>
          <w:p w14:paraId="20B97B7B" w14:textId="7208F265" w:rsidR="006637A5" w:rsidRPr="00B7640A" w:rsidRDefault="006637A5" w:rsidP="009A4FE2">
            <w:pPr>
              <w:rPr>
                <w:sz w:val="22"/>
                <w:lang w:val="es-ES_tradnl"/>
              </w:rPr>
            </w:pPr>
            <w:r w:rsidRPr="00B7640A">
              <w:rPr>
                <w:sz w:val="22"/>
                <w:lang w:val="es-ES_tradnl"/>
              </w:rPr>
              <w:t>Envío de presentación “Resultados del análisis de la calidad y sustentabilidad en turismo”</w:t>
            </w:r>
          </w:p>
        </w:tc>
        <w:tc>
          <w:tcPr>
            <w:tcW w:w="1560" w:type="dxa"/>
          </w:tcPr>
          <w:p w14:paraId="06C2EF5C" w14:textId="326B9EE3" w:rsidR="006637A5" w:rsidRPr="00B7640A" w:rsidRDefault="006637A5" w:rsidP="007F1A3D">
            <w:pPr>
              <w:rPr>
                <w:sz w:val="22"/>
                <w:lang w:val="es-ES_tradnl"/>
              </w:rPr>
            </w:pPr>
            <w:r w:rsidRPr="00B7640A">
              <w:rPr>
                <w:sz w:val="22"/>
                <w:lang w:val="es-ES_tradnl"/>
              </w:rPr>
              <w:t>2019</w:t>
            </w:r>
          </w:p>
        </w:tc>
        <w:tc>
          <w:tcPr>
            <w:tcW w:w="1559" w:type="dxa"/>
          </w:tcPr>
          <w:p w14:paraId="7F654F72" w14:textId="11E6102D" w:rsidR="006637A5" w:rsidRPr="00B7640A" w:rsidRDefault="006637A5" w:rsidP="009A4FE2">
            <w:pPr>
              <w:rPr>
                <w:sz w:val="22"/>
                <w:lang w:val="es-ES_tradnl"/>
              </w:rPr>
            </w:pPr>
            <w:r w:rsidRPr="00B7640A">
              <w:rPr>
                <w:sz w:val="22"/>
                <w:lang w:val="es-ES_tradnl"/>
              </w:rPr>
              <w:t>Fernanda Ribero</w:t>
            </w:r>
          </w:p>
        </w:tc>
      </w:tr>
      <w:tr w:rsidR="007F1A3D" w:rsidRPr="00EA6D32" w14:paraId="755BD2B9" w14:textId="77777777" w:rsidTr="00B065AF">
        <w:trPr>
          <w:trHeight w:val="850"/>
        </w:trPr>
        <w:tc>
          <w:tcPr>
            <w:tcW w:w="5773" w:type="dxa"/>
          </w:tcPr>
          <w:p w14:paraId="7DCA6D66" w14:textId="7C467406" w:rsidR="007F1A3D" w:rsidRPr="00B7640A" w:rsidRDefault="006637A5" w:rsidP="009A4FE2">
            <w:pPr>
              <w:rPr>
                <w:sz w:val="22"/>
                <w:lang w:val="es-ES_tradnl"/>
              </w:rPr>
            </w:pPr>
            <w:r w:rsidRPr="00B7640A">
              <w:rPr>
                <w:sz w:val="22"/>
                <w:lang w:val="es-ES_tradnl"/>
              </w:rPr>
              <w:t>Conversar con OTAS (</w:t>
            </w:r>
            <w:proofErr w:type="spellStart"/>
            <w:r w:rsidRPr="00B7640A">
              <w:rPr>
                <w:sz w:val="22"/>
                <w:lang w:val="es-ES_tradnl"/>
              </w:rPr>
              <w:t>Booking</w:t>
            </w:r>
            <w:proofErr w:type="spellEnd"/>
            <w:r w:rsidRPr="00B7640A">
              <w:rPr>
                <w:sz w:val="22"/>
                <w:lang w:val="es-ES_tradnl"/>
              </w:rPr>
              <w:t xml:space="preserve"> u otras) con la posibilidad de dar mayor visibilidad a los prestadores certificados</w:t>
            </w:r>
          </w:p>
          <w:p w14:paraId="59D3E2DB" w14:textId="77777777" w:rsidR="007F1A3D" w:rsidRPr="00B7640A" w:rsidRDefault="007F1A3D" w:rsidP="009A4FE2">
            <w:pPr>
              <w:rPr>
                <w:b/>
                <w:sz w:val="22"/>
                <w:lang w:val="es-ES_tradnl"/>
              </w:rPr>
            </w:pPr>
          </w:p>
        </w:tc>
        <w:tc>
          <w:tcPr>
            <w:tcW w:w="1560" w:type="dxa"/>
          </w:tcPr>
          <w:p w14:paraId="56B01BB0" w14:textId="5839AC41" w:rsidR="007F1A3D" w:rsidRPr="00B7640A" w:rsidRDefault="00721FB3" w:rsidP="007F1A3D">
            <w:pPr>
              <w:rPr>
                <w:sz w:val="22"/>
                <w:lang w:val="es-ES_tradnl"/>
              </w:rPr>
            </w:pPr>
            <w:r w:rsidRPr="00B7640A">
              <w:rPr>
                <w:sz w:val="22"/>
                <w:lang w:val="es-ES_tradnl"/>
              </w:rPr>
              <w:t>2019</w:t>
            </w:r>
          </w:p>
        </w:tc>
        <w:tc>
          <w:tcPr>
            <w:tcW w:w="1559" w:type="dxa"/>
          </w:tcPr>
          <w:p w14:paraId="3D232267" w14:textId="3328C4A9" w:rsidR="007F1A3D" w:rsidRPr="00B7640A" w:rsidRDefault="006637A5" w:rsidP="009A4FE2">
            <w:pPr>
              <w:rPr>
                <w:sz w:val="22"/>
                <w:lang w:val="es-ES_tradnl"/>
              </w:rPr>
            </w:pPr>
            <w:r w:rsidRPr="00B7640A">
              <w:rPr>
                <w:sz w:val="22"/>
                <w:lang w:val="es-ES_tradnl"/>
              </w:rPr>
              <w:t>Sebastián Jofré</w:t>
            </w:r>
          </w:p>
        </w:tc>
      </w:tr>
      <w:tr w:rsidR="006637A5" w:rsidRPr="00EA6D32" w14:paraId="31C8F0AF" w14:textId="77777777" w:rsidTr="00B065AF">
        <w:trPr>
          <w:trHeight w:val="850"/>
        </w:trPr>
        <w:tc>
          <w:tcPr>
            <w:tcW w:w="5773" w:type="dxa"/>
          </w:tcPr>
          <w:p w14:paraId="6BECBA65" w14:textId="2CE9E0A3" w:rsidR="006637A5" w:rsidRPr="00B7640A" w:rsidRDefault="006637A5" w:rsidP="009A4FE2">
            <w:pPr>
              <w:rPr>
                <w:sz w:val="22"/>
                <w:lang w:val="es-ES_tradnl"/>
              </w:rPr>
            </w:pPr>
            <w:r w:rsidRPr="00B7640A">
              <w:rPr>
                <w:sz w:val="22"/>
                <w:lang w:val="es-ES_tradnl"/>
              </w:rPr>
              <w:t xml:space="preserve">Envío de </w:t>
            </w:r>
            <w:r w:rsidR="00B7640A">
              <w:rPr>
                <w:sz w:val="22"/>
                <w:lang w:val="es-ES_tradnl"/>
              </w:rPr>
              <w:t>“</w:t>
            </w:r>
            <w:r w:rsidRPr="00B7640A">
              <w:rPr>
                <w:sz w:val="22"/>
                <w:lang w:val="es-ES_tradnl"/>
              </w:rPr>
              <w:t>Diagnóstico de Vulnerabilidad ante el Cambio Climático para el Sector Turismo</w:t>
            </w:r>
            <w:r w:rsidR="00B7640A">
              <w:rPr>
                <w:sz w:val="22"/>
                <w:lang w:val="es-ES_tradnl"/>
              </w:rPr>
              <w:t>”</w:t>
            </w:r>
          </w:p>
        </w:tc>
        <w:tc>
          <w:tcPr>
            <w:tcW w:w="1560" w:type="dxa"/>
          </w:tcPr>
          <w:p w14:paraId="73B7B2CB" w14:textId="01113690" w:rsidR="006637A5" w:rsidRPr="00B7640A" w:rsidRDefault="006637A5" w:rsidP="007F1A3D">
            <w:pPr>
              <w:rPr>
                <w:sz w:val="22"/>
                <w:lang w:val="es-ES_tradnl"/>
              </w:rPr>
            </w:pPr>
            <w:r w:rsidRPr="00B7640A">
              <w:rPr>
                <w:sz w:val="22"/>
                <w:lang w:val="es-ES_tradnl"/>
              </w:rPr>
              <w:t>2019</w:t>
            </w:r>
          </w:p>
        </w:tc>
        <w:tc>
          <w:tcPr>
            <w:tcW w:w="1559" w:type="dxa"/>
          </w:tcPr>
          <w:p w14:paraId="69530A8F" w14:textId="56877AB2" w:rsidR="006637A5" w:rsidRPr="00B7640A" w:rsidRDefault="006637A5" w:rsidP="009A4FE2">
            <w:pPr>
              <w:rPr>
                <w:sz w:val="22"/>
                <w:lang w:val="es-ES_tradnl"/>
              </w:rPr>
            </w:pPr>
            <w:r w:rsidRPr="00B7640A">
              <w:rPr>
                <w:sz w:val="22"/>
                <w:lang w:val="es-ES_tradnl"/>
              </w:rPr>
              <w:t>Agustina Silva</w:t>
            </w:r>
          </w:p>
        </w:tc>
      </w:tr>
    </w:tbl>
    <w:p w14:paraId="41422E75" w14:textId="0CC201FF" w:rsidR="00E72FBA" w:rsidRPr="00EA6D32" w:rsidRDefault="00E72FBA" w:rsidP="00A908C7">
      <w:pPr>
        <w:suppressAutoHyphens w:val="0"/>
        <w:autoSpaceDE w:val="0"/>
        <w:autoSpaceDN w:val="0"/>
        <w:adjustRightInd w:val="0"/>
        <w:spacing w:line="276" w:lineRule="auto"/>
        <w:jc w:val="both"/>
        <w:rPr>
          <w:rFonts w:cs="Cambria"/>
          <w:sz w:val="22"/>
          <w:szCs w:val="22"/>
          <w:lang w:val="es-ES_tradnl"/>
        </w:rPr>
      </w:pPr>
    </w:p>
    <w:sectPr w:rsidR="00E72FBA" w:rsidRPr="00EA6D32" w:rsidSect="00A908C7">
      <w:headerReference w:type="default" r:id="rId8"/>
      <w:footerReference w:type="default" r:id="rId9"/>
      <w:footnotePr>
        <w:pos w:val="beneathText"/>
      </w:footnotePr>
      <w:pgSz w:w="12247" w:h="18711" w:code="127"/>
      <w:pgMar w:top="1276" w:right="1474" w:bottom="2410" w:left="1276" w:header="284" w:footer="0"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48109" w14:textId="77777777" w:rsidR="00D76617" w:rsidRDefault="00D76617">
      <w:r>
        <w:separator/>
      </w:r>
    </w:p>
  </w:endnote>
  <w:endnote w:type="continuationSeparator" w:id="0">
    <w:p w14:paraId="7A7F65F2" w14:textId="77777777" w:rsidR="00D76617" w:rsidRDefault="00D7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95450"/>
      <w:docPartObj>
        <w:docPartGallery w:val="Page Numbers (Bottom of Page)"/>
        <w:docPartUnique/>
      </w:docPartObj>
    </w:sdtPr>
    <w:sdtEndPr/>
    <w:sdtContent>
      <w:p w14:paraId="0A8785CF" w14:textId="3FF5B29D" w:rsidR="000D54DA" w:rsidRDefault="000D54DA">
        <w:pPr>
          <w:pStyle w:val="Piedepgina"/>
          <w:jc w:val="right"/>
        </w:pPr>
        <w:r>
          <w:fldChar w:fldCharType="begin"/>
        </w:r>
        <w:r>
          <w:instrText>PAGE   \* MERGEFORMAT</w:instrText>
        </w:r>
        <w:r>
          <w:fldChar w:fldCharType="separate"/>
        </w:r>
        <w:r w:rsidR="00AE399C" w:rsidRPr="00AE399C">
          <w:rPr>
            <w:noProof/>
            <w:lang w:val="es-ES"/>
          </w:rPr>
          <w:t>2</w:t>
        </w:r>
        <w:r>
          <w:fldChar w:fldCharType="end"/>
        </w:r>
      </w:p>
    </w:sdtContent>
  </w:sdt>
  <w:p w14:paraId="0C24FA51" w14:textId="77777777" w:rsidR="00D0602A" w:rsidRDefault="00D060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F2170" w14:textId="77777777" w:rsidR="00D76617" w:rsidRDefault="00D76617">
      <w:r>
        <w:separator/>
      </w:r>
    </w:p>
  </w:footnote>
  <w:footnote w:type="continuationSeparator" w:id="0">
    <w:p w14:paraId="29DBEFD9" w14:textId="77777777" w:rsidR="00D76617" w:rsidRDefault="00D7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3F5FF" w14:textId="0ED789EC" w:rsidR="00D0602A" w:rsidRDefault="00D0602A" w:rsidP="00963B2B">
    <w:pPr>
      <w:tabs>
        <w:tab w:val="center" w:pos="4419"/>
        <w:tab w:val="right" w:pos="8838"/>
      </w:tabs>
      <w:suppressAutoHyphens w:val="0"/>
      <w:spacing w:after="200" w:line="276" w:lineRule="auto"/>
      <w:ind w:left="-1134"/>
      <w:rPr>
        <w:rFonts w:eastAsia="Calibri"/>
        <w:b/>
        <w:noProof/>
        <w:sz w:val="22"/>
        <w:szCs w:val="22"/>
      </w:rPr>
    </w:pPr>
    <w:r>
      <w:rPr>
        <w:rFonts w:eastAsia="Calibri"/>
        <w:b/>
        <w:noProof/>
        <w:sz w:val="22"/>
        <w:szCs w:val="22"/>
      </w:rPr>
      <w:t xml:space="preserve">                        </w:t>
    </w:r>
    <w:r w:rsidR="009829EA">
      <w:rPr>
        <w:noProof/>
      </w:rPr>
      <w:drawing>
        <wp:inline distT="0" distB="0" distL="0" distR="0" wp14:anchorId="7DD2ED6F" wp14:editId="09CAFC12">
          <wp:extent cx="2355011" cy="897596"/>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439" cy="907669"/>
                  </a:xfrm>
                  <a:prstGeom prst="rect">
                    <a:avLst/>
                  </a:prstGeom>
                  <a:noFill/>
                  <a:ln>
                    <a:noFill/>
                  </a:ln>
                </pic:spPr>
              </pic:pic>
            </a:graphicData>
          </a:graphic>
        </wp:inline>
      </w:drawing>
    </w:r>
    <w:r>
      <w:rPr>
        <w:rFonts w:eastAsia="Calibri"/>
        <w:b/>
        <w:noProof/>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49F"/>
    <w:multiLevelType w:val="hybridMultilevel"/>
    <w:tmpl w:val="AA7CF6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2514433"/>
    <w:multiLevelType w:val="hybridMultilevel"/>
    <w:tmpl w:val="8B6C364E"/>
    <w:lvl w:ilvl="0" w:tplc="D2A47A26">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64F5033"/>
    <w:multiLevelType w:val="hybridMultilevel"/>
    <w:tmpl w:val="6CD22A18"/>
    <w:lvl w:ilvl="0" w:tplc="02D4F66E">
      <w:numFmt w:val="bullet"/>
      <w:lvlText w:val="-"/>
      <w:lvlJc w:val="left"/>
      <w:pPr>
        <w:ind w:left="720" w:hanging="360"/>
      </w:pPr>
      <w:rPr>
        <w:rFonts w:ascii="Calibri" w:eastAsia="Times New Roman" w:hAnsi="Calibri" w:cs="Cambri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FFD2A52"/>
    <w:multiLevelType w:val="hybridMultilevel"/>
    <w:tmpl w:val="DDD2559A"/>
    <w:lvl w:ilvl="0" w:tplc="E530076A">
      <w:numFmt w:val="bullet"/>
      <w:lvlText w:val="-"/>
      <w:lvlJc w:val="left"/>
      <w:pPr>
        <w:ind w:left="720" w:hanging="360"/>
      </w:pPr>
      <w:rPr>
        <w:rFonts w:ascii="Calibri" w:eastAsia="Times New Roman" w:hAnsi="Calibri" w:cs="Cambri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5B17D75"/>
    <w:multiLevelType w:val="hybridMultilevel"/>
    <w:tmpl w:val="9280C11C"/>
    <w:lvl w:ilvl="0" w:tplc="340A001B">
      <w:start w:val="1"/>
      <w:numFmt w:val="lowerRoman"/>
      <w:lvlText w:val="%1."/>
      <w:lvlJc w:val="righ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5D36617"/>
    <w:multiLevelType w:val="hybridMultilevel"/>
    <w:tmpl w:val="B8980F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A277215"/>
    <w:multiLevelType w:val="hybridMultilevel"/>
    <w:tmpl w:val="D8E66AA6"/>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50A767B7"/>
    <w:multiLevelType w:val="hybridMultilevel"/>
    <w:tmpl w:val="2F7C30C4"/>
    <w:lvl w:ilvl="0" w:tplc="E530076A">
      <w:numFmt w:val="bullet"/>
      <w:lvlText w:val="-"/>
      <w:lvlJc w:val="left"/>
      <w:pPr>
        <w:tabs>
          <w:tab w:val="num" w:pos="720"/>
        </w:tabs>
        <w:ind w:left="720" w:hanging="360"/>
      </w:pPr>
      <w:rPr>
        <w:rFonts w:ascii="Calibri" w:eastAsia="Times New Roman" w:hAnsi="Calibri" w:cs="Cambria" w:hint="default"/>
      </w:rPr>
    </w:lvl>
    <w:lvl w:ilvl="1" w:tplc="0BF89778" w:tentative="1">
      <w:start w:val="1"/>
      <w:numFmt w:val="upperRoman"/>
      <w:lvlText w:val="%2."/>
      <w:lvlJc w:val="right"/>
      <w:pPr>
        <w:tabs>
          <w:tab w:val="num" w:pos="1440"/>
        </w:tabs>
        <w:ind w:left="1440" w:hanging="360"/>
      </w:pPr>
    </w:lvl>
    <w:lvl w:ilvl="2" w:tplc="5650A026" w:tentative="1">
      <w:start w:val="1"/>
      <w:numFmt w:val="upperRoman"/>
      <w:lvlText w:val="%3."/>
      <w:lvlJc w:val="right"/>
      <w:pPr>
        <w:tabs>
          <w:tab w:val="num" w:pos="2160"/>
        </w:tabs>
        <w:ind w:left="2160" w:hanging="360"/>
      </w:pPr>
    </w:lvl>
    <w:lvl w:ilvl="3" w:tplc="5E5C87E2" w:tentative="1">
      <w:start w:val="1"/>
      <w:numFmt w:val="upperRoman"/>
      <w:lvlText w:val="%4."/>
      <w:lvlJc w:val="right"/>
      <w:pPr>
        <w:tabs>
          <w:tab w:val="num" w:pos="2880"/>
        </w:tabs>
        <w:ind w:left="2880" w:hanging="360"/>
      </w:pPr>
    </w:lvl>
    <w:lvl w:ilvl="4" w:tplc="651693BA" w:tentative="1">
      <w:start w:val="1"/>
      <w:numFmt w:val="upperRoman"/>
      <w:lvlText w:val="%5."/>
      <w:lvlJc w:val="right"/>
      <w:pPr>
        <w:tabs>
          <w:tab w:val="num" w:pos="3600"/>
        </w:tabs>
        <w:ind w:left="3600" w:hanging="360"/>
      </w:pPr>
    </w:lvl>
    <w:lvl w:ilvl="5" w:tplc="F27E6B74" w:tentative="1">
      <w:start w:val="1"/>
      <w:numFmt w:val="upperRoman"/>
      <w:lvlText w:val="%6."/>
      <w:lvlJc w:val="right"/>
      <w:pPr>
        <w:tabs>
          <w:tab w:val="num" w:pos="4320"/>
        </w:tabs>
        <w:ind w:left="4320" w:hanging="360"/>
      </w:pPr>
    </w:lvl>
    <w:lvl w:ilvl="6" w:tplc="E0E8B17C" w:tentative="1">
      <w:start w:val="1"/>
      <w:numFmt w:val="upperRoman"/>
      <w:lvlText w:val="%7."/>
      <w:lvlJc w:val="right"/>
      <w:pPr>
        <w:tabs>
          <w:tab w:val="num" w:pos="5040"/>
        </w:tabs>
        <w:ind w:left="5040" w:hanging="360"/>
      </w:pPr>
    </w:lvl>
    <w:lvl w:ilvl="7" w:tplc="69FC5A28" w:tentative="1">
      <w:start w:val="1"/>
      <w:numFmt w:val="upperRoman"/>
      <w:lvlText w:val="%8."/>
      <w:lvlJc w:val="right"/>
      <w:pPr>
        <w:tabs>
          <w:tab w:val="num" w:pos="5760"/>
        </w:tabs>
        <w:ind w:left="5760" w:hanging="360"/>
      </w:pPr>
    </w:lvl>
    <w:lvl w:ilvl="8" w:tplc="0AF0F6C6" w:tentative="1">
      <w:start w:val="1"/>
      <w:numFmt w:val="upperRoman"/>
      <w:lvlText w:val="%9."/>
      <w:lvlJc w:val="right"/>
      <w:pPr>
        <w:tabs>
          <w:tab w:val="num" w:pos="6480"/>
        </w:tabs>
        <w:ind w:left="6480" w:hanging="360"/>
      </w:pPr>
    </w:lvl>
  </w:abstractNum>
  <w:abstractNum w:abstractNumId="8" w15:restartNumberingAfterBreak="0">
    <w:nsid w:val="51A6049D"/>
    <w:multiLevelType w:val="hybridMultilevel"/>
    <w:tmpl w:val="244A7F0A"/>
    <w:lvl w:ilvl="0" w:tplc="E530076A">
      <w:numFmt w:val="bullet"/>
      <w:lvlText w:val="-"/>
      <w:lvlJc w:val="left"/>
      <w:pPr>
        <w:ind w:left="720" w:hanging="360"/>
      </w:pPr>
      <w:rPr>
        <w:rFonts w:ascii="Calibri" w:eastAsia="Times New Roman" w:hAnsi="Calibri" w:cs="Cambri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F661F94"/>
    <w:multiLevelType w:val="hybridMultilevel"/>
    <w:tmpl w:val="7C100C0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023584B"/>
    <w:multiLevelType w:val="hybridMultilevel"/>
    <w:tmpl w:val="8F0C2B8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7987815"/>
    <w:multiLevelType w:val="hybridMultilevel"/>
    <w:tmpl w:val="933286A6"/>
    <w:lvl w:ilvl="0" w:tplc="E530076A">
      <w:numFmt w:val="bullet"/>
      <w:lvlText w:val="-"/>
      <w:lvlJc w:val="left"/>
      <w:pPr>
        <w:ind w:left="720" w:hanging="360"/>
      </w:pPr>
      <w:rPr>
        <w:rFonts w:ascii="Calibri" w:eastAsia="Times New Roman" w:hAnsi="Calibri" w:cs="Cambri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9DA1007"/>
    <w:multiLevelType w:val="hybridMultilevel"/>
    <w:tmpl w:val="76D8AA68"/>
    <w:lvl w:ilvl="0" w:tplc="23B8C6C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A574AC1"/>
    <w:multiLevelType w:val="hybridMultilevel"/>
    <w:tmpl w:val="015220A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3BA6DD8"/>
    <w:multiLevelType w:val="hybridMultilevel"/>
    <w:tmpl w:val="A490DB28"/>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8750221"/>
    <w:multiLevelType w:val="hybridMultilevel"/>
    <w:tmpl w:val="BB482BC6"/>
    <w:lvl w:ilvl="0" w:tplc="8374782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1B2DF5"/>
    <w:multiLevelType w:val="hybridMultilevel"/>
    <w:tmpl w:val="505EC10C"/>
    <w:lvl w:ilvl="0" w:tplc="8912E80A">
      <w:start w:val="3"/>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4"/>
  </w:num>
  <w:num w:numId="5">
    <w:abstractNumId w:val="14"/>
  </w:num>
  <w:num w:numId="6">
    <w:abstractNumId w:val="1"/>
  </w:num>
  <w:num w:numId="7">
    <w:abstractNumId w:val="8"/>
  </w:num>
  <w:num w:numId="8">
    <w:abstractNumId w:val="2"/>
  </w:num>
  <w:num w:numId="9">
    <w:abstractNumId w:val="3"/>
  </w:num>
  <w:num w:numId="10">
    <w:abstractNumId w:val="10"/>
  </w:num>
  <w:num w:numId="11">
    <w:abstractNumId w:val="13"/>
  </w:num>
  <w:num w:numId="12">
    <w:abstractNumId w:val="16"/>
  </w:num>
  <w:num w:numId="13">
    <w:abstractNumId w:val="15"/>
  </w:num>
  <w:num w:numId="14">
    <w:abstractNumId w:val="12"/>
  </w:num>
  <w:num w:numId="15">
    <w:abstractNumId w:val="5"/>
  </w:num>
  <w:num w:numId="16">
    <w:abstractNumId w:val="9"/>
  </w:num>
  <w:num w:numId="1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B3A"/>
    <w:rsid w:val="00000663"/>
    <w:rsid w:val="000016B5"/>
    <w:rsid w:val="000017A0"/>
    <w:rsid w:val="0000223E"/>
    <w:rsid w:val="000047FE"/>
    <w:rsid w:val="00004BF5"/>
    <w:rsid w:val="00005CAE"/>
    <w:rsid w:val="00010819"/>
    <w:rsid w:val="0001147A"/>
    <w:rsid w:val="00012ACC"/>
    <w:rsid w:val="00012D02"/>
    <w:rsid w:val="00014299"/>
    <w:rsid w:val="00014356"/>
    <w:rsid w:val="0001466B"/>
    <w:rsid w:val="00015F99"/>
    <w:rsid w:val="00016EAF"/>
    <w:rsid w:val="00017975"/>
    <w:rsid w:val="000216EC"/>
    <w:rsid w:val="00021A0C"/>
    <w:rsid w:val="00021B73"/>
    <w:rsid w:val="000223E6"/>
    <w:rsid w:val="00026A15"/>
    <w:rsid w:val="00027D6E"/>
    <w:rsid w:val="00027F31"/>
    <w:rsid w:val="00030101"/>
    <w:rsid w:val="000302BB"/>
    <w:rsid w:val="00031384"/>
    <w:rsid w:val="000313FA"/>
    <w:rsid w:val="000318C3"/>
    <w:rsid w:val="00032436"/>
    <w:rsid w:val="00035B45"/>
    <w:rsid w:val="00036465"/>
    <w:rsid w:val="0003727F"/>
    <w:rsid w:val="00040456"/>
    <w:rsid w:val="00041A70"/>
    <w:rsid w:val="00044143"/>
    <w:rsid w:val="00044468"/>
    <w:rsid w:val="00044AEB"/>
    <w:rsid w:val="0005133C"/>
    <w:rsid w:val="000533AF"/>
    <w:rsid w:val="00053E28"/>
    <w:rsid w:val="0005580E"/>
    <w:rsid w:val="00061AB5"/>
    <w:rsid w:val="000632CB"/>
    <w:rsid w:val="000633A2"/>
    <w:rsid w:val="00063639"/>
    <w:rsid w:val="00063D92"/>
    <w:rsid w:val="000735F4"/>
    <w:rsid w:val="00073790"/>
    <w:rsid w:val="00073D52"/>
    <w:rsid w:val="00073DDF"/>
    <w:rsid w:val="000765BE"/>
    <w:rsid w:val="00077108"/>
    <w:rsid w:val="00082EAA"/>
    <w:rsid w:val="00085941"/>
    <w:rsid w:val="00087CE7"/>
    <w:rsid w:val="00090010"/>
    <w:rsid w:val="00090052"/>
    <w:rsid w:val="00090AA0"/>
    <w:rsid w:val="0009217B"/>
    <w:rsid w:val="0009358C"/>
    <w:rsid w:val="00094B27"/>
    <w:rsid w:val="00096730"/>
    <w:rsid w:val="000A3186"/>
    <w:rsid w:val="000A382A"/>
    <w:rsid w:val="000A4D22"/>
    <w:rsid w:val="000A66E0"/>
    <w:rsid w:val="000B031A"/>
    <w:rsid w:val="000B093C"/>
    <w:rsid w:val="000B2D70"/>
    <w:rsid w:val="000B3A10"/>
    <w:rsid w:val="000B5B05"/>
    <w:rsid w:val="000B6223"/>
    <w:rsid w:val="000B654D"/>
    <w:rsid w:val="000B69EE"/>
    <w:rsid w:val="000B6B09"/>
    <w:rsid w:val="000C2461"/>
    <w:rsid w:val="000C37E1"/>
    <w:rsid w:val="000C4160"/>
    <w:rsid w:val="000C42B0"/>
    <w:rsid w:val="000C64B8"/>
    <w:rsid w:val="000D3BD2"/>
    <w:rsid w:val="000D4100"/>
    <w:rsid w:val="000D46AB"/>
    <w:rsid w:val="000D54DA"/>
    <w:rsid w:val="000D6CBD"/>
    <w:rsid w:val="000D7977"/>
    <w:rsid w:val="000E0464"/>
    <w:rsid w:val="000E093F"/>
    <w:rsid w:val="000E3218"/>
    <w:rsid w:val="000E3720"/>
    <w:rsid w:val="000E5D7E"/>
    <w:rsid w:val="000E6480"/>
    <w:rsid w:val="000F4503"/>
    <w:rsid w:val="000F4CB7"/>
    <w:rsid w:val="000F53E6"/>
    <w:rsid w:val="000F56ED"/>
    <w:rsid w:val="000F5E41"/>
    <w:rsid w:val="00100D2D"/>
    <w:rsid w:val="00102110"/>
    <w:rsid w:val="00104998"/>
    <w:rsid w:val="00105A67"/>
    <w:rsid w:val="00107277"/>
    <w:rsid w:val="00110A58"/>
    <w:rsid w:val="00111116"/>
    <w:rsid w:val="00112C5A"/>
    <w:rsid w:val="00113561"/>
    <w:rsid w:val="00113AC2"/>
    <w:rsid w:val="00114BAC"/>
    <w:rsid w:val="00117840"/>
    <w:rsid w:val="00121A12"/>
    <w:rsid w:val="00121F25"/>
    <w:rsid w:val="00122A8C"/>
    <w:rsid w:val="00123E8C"/>
    <w:rsid w:val="00124A28"/>
    <w:rsid w:val="0012658D"/>
    <w:rsid w:val="00130C19"/>
    <w:rsid w:val="00131B8E"/>
    <w:rsid w:val="001408B7"/>
    <w:rsid w:val="00142AE8"/>
    <w:rsid w:val="00144B30"/>
    <w:rsid w:val="001527BE"/>
    <w:rsid w:val="00152EFF"/>
    <w:rsid w:val="00153501"/>
    <w:rsid w:val="00153A3E"/>
    <w:rsid w:val="00153C83"/>
    <w:rsid w:val="00163621"/>
    <w:rsid w:val="00163820"/>
    <w:rsid w:val="00163D22"/>
    <w:rsid w:val="00163F8A"/>
    <w:rsid w:val="0016400D"/>
    <w:rsid w:val="001671B2"/>
    <w:rsid w:val="00167292"/>
    <w:rsid w:val="00173AB2"/>
    <w:rsid w:val="0018124C"/>
    <w:rsid w:val="00182BAF"/>
    <w:rsid w:val="001839F8"/>
    <w:rsid w:val="00185393"/>
    <w:rsid w:val="00185851"/>
    <w:rsid w:val="00186972"/>
    <w:rsid w:val="00187DC5"/>
    <w:rsid w:val="001912F0"/>
    <w:rsid w:val="00192477"/>
    <w:rsid w:val="0019247F"/>
    <w:rsid w:val="00192697"/>
    <w:rsid w:val="00193C73"/>
    <w:rsid w:val="001A1A8E"/>
    <w:rsid w:val="001A2E43"/>
    <w:rsid w:val="001A3065"/>
    <w:rsid w:val="001A40C7"/>
    <w:rsid w:val="001A54E3"/>
    <w:rsid w:val="001A5831"/>
    <w:rsid w:val="001A7017"/>
    <w:rsid w:val="001B06E1"/>
    <w:rsid w:val="001B2E5C"/>
    <w:rsid w:val="001B451D"/>
    <w:rsid w:val="001B49E1"/>
    <w:rsid w:val="001B768F"/>
    <w:rsid w:val="001C02FE"/>
    <w:rsid w:val="001C25AD"/>
    <w:rsid w:val="001C28DD"/>
    <w:rsid w:val="001C4165"/>
    <w:rsid w:val="001C633D"/>
    <w:rsid w:val="001C7E86"/>
    <w:rsid w:val="001D10B5"/>
    <w:rsid w:val="001D11D0"/>
    <w:rsid w:val="001D16F9"/>
    <w:rsid w:val="001D45B9"/>
    <w:rsid w:val="001D6227"/>
    <w:rsid w:val="001D6298"/>
    <w:rsid w:val="001D6640"/>
    <w:rsid w:val="001D763D"/>
    <w:rsid w:val="001E0BCB"/>
    <w:rsid w:val="001E0ECE"/>
    <w:rsid w:val="001E1397"/>
    <w:rsid w:val="001E382D"/>
    <w:rsid w:val="001E61F1"/>
    <w:rsid w:val="001F09E9"/>
    <w:rsid w:val="001F202F"/>
    <w:rsid w:val="001F36D5"/>
    <w:rsid w:val="001F7C7B"/>
    <w:rsid w:val="00202FE4"/>
    <w:rsid w:val="002041DF"/>
    <w:rsid w:val="00210300"/>
    <w:rsid w:val="00211813"/>
    <w:rsid w:val="00212FA9"/>
    <w:rsid w:val="002148C9"/>
    <w:rsid w:val="00221571"/>
    <w:rsid w:val="002221E5"/>
    <w:rsid w:val="00223E38"/>
    <w:rsid w:val="00225783"/>
    <w:rsid w:val="0022780A"/>
    <w:rsid w:val="00227B67"/>
    <w:rsid w:val="00227B7B"/>
    <w:rsid w:val="00227EB6"/>
    <w:rsid w:val="00232575"/>
    <w:rsid w:val="00232D62"/>
    <w:rsid w:val="002344F8"/>
    <w:rsid w:val="00235E92"/>
    <w:rsid w:val="00236107"/>
    <w:rsid w:val="00240001"/>
    <w:rsid w:val="0024036E"/>
    <w:rsid w:val="00240638"/>
    <w:rsid w:val="00246977"/>
    <w:rsid w:val="0024710F"/>
    <w:rsid w:val="0025135B"/>
    <w:rsid w:val="0025192C"/>
    <w:rsid w:val="002525C2"/>
    <w:rsid w:val="00252AC4"/>
    <w:rsid w:val="00253845"/>
    <w:rsid w:val="00253B53"/>
    <w:rsid w:val="00256A1C"/>
    <w:rsid w:val="002578A9"/>
    <w:rsid w:val="00260D21"/>
    <w:rsid w:val="0026414E"/>
    <w:rsid w:val="002666A7"/>
    <w:rsid w:val="0027123A"/>
    <w:rsid w:val="00271B8A"/>
    <w:rsid w:val="0027273E"/>
    <w:rsid w:val="00275037"/>
    <w:rsid w:val="002805DF"/>
    <w:rsid w:val="00281F20"/>
    <w:rsid w:val="00282467"/>
    <w:rsid w:val="00291A38"/>
    <w:rsid w:val="002935C3"/>
    <w:rsid w:val="002971F3"/>
    <w:rsid w:val="00297EDC"/>
    <w:rsid w:val="002A00E3"/>
    <w:rsid w:val="002A094E"/>
    <w:rsid w:val="002A1FA1"/>
    <w:rsid w:val="002A2EF3"/>
    <w:rsid w:val="002B2CF3"/>
    <w:rsid w:val="002B3B2C"/>
    <w:rsid w:val="002B5441"/>
    <w:rsid w:val="002C21D9"/>
    <w:rsid w:val="002C347C"/>
    <w:rsid w:val="002C3973"/>
    <w:rsid w:val="002C40F2"/>
    <w:rsid w:val="002C5955"/>
    <w:rsid w:val="002C7706"/>
    <w:rsid w:val="002D1964"/>
    <w:rsid w:val="002D1F63"/>
    <w:rsid w:val="002D7981"/>
    <w:rsid w:val="002E1A71"/>
    <w:rsid w:val="002E4452"/>
    <w:rsid w:val="002E5170"/>
    <w:rsid w:val="002F11FB"/>
    <w:rsid w:val="002F1D0F"/>
    <w:rsid w:val="002F2A93"/>
    <w:rsid w:val="00301E32"/>
    <w:rsid w:val="00302A9B"/>
    <w:rsid w:val="00303025"/>
    <w:rsid w:val="00304922"/>
    <w:rsid w:val="00304E9D"/>
    <w:rsid w:val="0030562C"/>
    <w:rsid w:val="00305BA6"/>
    <w:rsid w:val="00307C46"/>
    <w:rsid w:val="003107B7"/>
    <w:rsid w:val="0031160E"/>
    <w:rsid w:val="00313FE7"/>
    <w:rsid w:val="00315986"/>
    <w:rsid w:val="00322BF8"/>
    <w:rsid w:val="00324969"/>
    <w:rsid w:val="003269E4"/>
    <w:rsid w:val="003327C6"/>
    <w:rsid w:val="00333771"/>
    <w:rsid w:val="00333B5E"/>
    <w:rsid w:val="00335A92"/>
    <w:rsid w:val="00337FC5"/>
    <w:rsid w:val="00341B3B"/>
    <w:rsid w:val="00342BA5"/>
    <w:rsid w:val="00342F42"/>
    <w:rsid w:val="003434DB"/>
    <w:rsid w:val="00344A96"/>
    <w:rsid w:val="00344D5C"/>
    <w:rsid w:val="003475B9"/>
    <w:rsid w:val="00347E2E"/>
    <w:rsid w:val="0035032B"/>
    <w:rsid w:val="003533E6"/>
    <w:rsid w:val="00355BD4"/>
    <w:rsid w:val="00360296"/>
    <w:rsid w:val="003610BA"/>
    <w:rsid w:val="0036300F"/>
    <w:rsid w:val="00363D8F"/>
    <w:rsid w:val="00367C25"/>
    <w:rsid w:val="00367C47"/>
    <w:rsid w:val="00367DC3"/>
    <w:rsid w:val="00370D76"/>
    <w:rsid w:val="003740A1"/>
    <w:rsid w:val="00374124"/>
    <w:rsid w:val="00375B3E"/>
    <w:rsid w:val="00376255"/>
    <w:rsid w:val="00377E40"/>
    <w:rsid w:val="00380553"/>
    <w:rsid w:val="0038168E"/>
    <w:rsid w:val="0038207C"/>
    <w:rsid w:val="00383285"/>
    <w:rsid w:val="00390447"/>
    <w:rsid w:val="00392026"/>
    <w:rsid w:val="00392048"/>
    <w:rsid w:val="003924EE"/>
    <w:rsid w:val="00392B8C"/>
    <w:rsid w:val="00393A1C"/>
    <w:rsid w:val="00394D25"/>
    <w:rsid w:val="00395FB2"/>
    <w:rsid w:val="00396414"/>
    <w:rsid w:val="003A0E7D"/>
    <w:rsid w:val="003A1DE3"/>
    <w:rsid w:val="003B10BD"/>
    <w:rsid w:val="003B1205"/>
    <w:rsid w:val="003B124D"/>
    <w:rsid w:val="003B6570"/>
    <w:rsid w:val="003C12B7"/>
    <w:rsid w:val="003C6235"/>
    <w:rsid w:val="003D2FF8"/>
    <w:rsid w:val="003D4FA7"/>
    <w:rsid w:val="003D5279"/>
    <w:rsid w:val="003D5CB5"/>
    <w:rsid w:val="003D6305"/>
    <w:rsid w:val="003D763E"/>
    <w:rsid w:val="003D7AE5"/>
    <w:rsid w:val="003E0A75"/>
    <w:rsid w:val="003E0B95"/>
    <w:rsid w:val="003E1DE5"/>
    <w:rsid w:val="003E2CFE"/>
    <w:rsid w:val="003E679C"/>
    <w:rsid w:val="003F1CD3"/>
    <w:rsid w:val="003F24EC"/>
    <w:rsid w:val="003F35A1"/>
    <w:rsid w:val="003F41DA"/>
    <w:rsid w:val="003F5140"/>
    <w:rsid w:val="003F69F4"/>
    <w:rsid w:val="003F7160"/>
    <w:rsid w:val="0040086A"/>
    <w:rsid w:val="004010A3"/>
    <w:rsid w:val="004015EB"/>
    <w:rsid w:val="004053C0"/>
    <w:rsid w:val="00405D70"/>
    <w:rsid w:val="004063F4"/>
    <w:rsid w:val="0041006F"/>
    <w:rsid w:val="00410806"/>
    <w:rsid w:val="00410992"/>
    <w:rsid w:val="004122A1"/>
    <w:rsid w:val="00412435"/>
    <w:rsid w:val="004134B1"/>
    <w:rsid w:val="0041523E"/>
    <w:rsid w:val="0041663E"/>
    <w:rsid w:val="00416E1F"/>
    <w:rsid w:val="004209D8"/>
    <w:rsid w:val="00422028"/>
    <w:rsid w:val="00425C8D"/>
    <w:rsid w:val="004279CC"/>
    <w:rsid w:val="004329AE"/>
    <w:rsid w:val="00433995"/>
    <w:rsid w:val="0043443B"/>
    <w:rsid w:val="00434B1D"/>
    <w:rsid w:val="004363C0"/>
    <w:rsid w:val="00442951"/>
    <w:rsid w:val="00442B71"/>
    <w:rsid w:val="00444535"/>
    <w:rsid w:val="00445912"/>
    <w:rsid w:val="00445B80"/>
    <w:rsid w:val="004460E6"/>
    <w:rsid w:val="00447CCD"/>
    <w:rsid w:val="004501ED"/>
    <w:rsid w:val="00450ADC"/>
    <w:rsid w:val="00451B48"/>
    <w:rsid w:val="00451FDB"/>
    <w:rsid w:val="0045609D"/>
    <w:rsid w:val="00464CDB"/>
    <w:rsid w:val="004657CF"/>
    <w:rsid w:val="00465F10"/>
    <w:rsid w:val="00470E5A"/>
    <w:rsid w:val="00471DB0"/>
    <w:rsid w:val="00473745"/>
    <w:rsid w:val="004739D2"/>
    <w:rsid w:val="00475E22"/>
    <w:rsid w:val="00477223"/>
    <w:rsid w:val="00477D9C"/>
    <w:rsid w:val="0048051E"/>
    <w:rsid w:val="00481AD6"/>
    <w:rsid w:val="00483CC8"/>
    <w:rsid w:val="004864CD"/>
    <w:rsid w:val="00490AFA"/>
    <w:rsid w:val="00494650"/>
    <w:rsid w:val="00497F4F"/>
    <w:rsid w:val="004A4518"/>
    <w:rsid w:val="004A5569"/>
    <w:rsid w:val="004A7C8A"/>
    <w:rsid w:val="004B0E68"/>
    <w:rsid w:val="004B40F8"/>
    <w:rsid w:val="004B7A73"/>
    <w:rsid w:val="004B7EB2"/>
    <w:rsid w:val="004C08D8"/>
    <w:rsid w:val="004C1851"/>
    <w:rsid w:val="004C28AD"/>
    <w:rsid w:val="004C2F27"/>
    <w:rsid w:val="004C4F32"/>
    <w:rsid w:val="004C6265"/>
    <w:rsid w:val="004D0968"/>
    <w:rsid w:val="004D114B"/>
    <w:rsid w:val="004D2FFE"/>
    <w:rsid w:val="004D345E"/>
    <w:rsid w:val="004D4168"/>
    <w:rsid w:val="004E1E0F"/>
    <w:rsid w:val="004E2631"/>
    <w:rsid w:val="004E3156"/>
    <w:rsid w:val="004E36A4"/>
    <w:rsid w:val="004E3D10"/>
    <w:rsid w:val="004F1044"/>
    <w:rsid w:val="004F3C81"/>
    <w:rsid w:val="004F49C1"/>
    <w:rsid w:val="004F52D8"/>
    <w:rsid w:val="004F565A"/>
    <w:rsid w:val="004F7A19"/>
    <w:rsid w:val="005039D6"/>
    <w:rsid w:val="00505019"/>
    <w:rsid w:val="00505D51"/>
    <w:rsid w:val="00505EF2"/>
    <w:rsid w:val="0050725D"/>
    <w:rsid w:val="00513A3C"/>
    <w:rsid w:val="00514934"/>
    <w:rsid w:val="00515D07"/>
    <w:rsid w:val="00516113"/>
    <w:rsid w:val="005172F7"/>
    <w:rsid w:val="00520AAD"/>
    <w:rsid w:val="00520C99"/>
    <w:rsid w:val="00522E22"/>
    <w:rsid w:val="0052411D"/>
    <w:rsid w:val="00524E69"/>
    <w:rsid w:val="0052502E"/>
    <w:rsid w:val="00525BC7"/>
    <w:rsid w:val="00527528"/>
    <w:rsid w:val="0053576E"/>
    <w:rsid w:val="00540018"/>
    <w:rsid w:val="00543110"/>
    <w:rsid w:val="005433FA"/>
    <w:rsid w:val="00544408"/>
    <w:rsid w:val="00547495"/>
    <w:rsid w:val="00552F3B"/>
    <w:rsid w:val="0055376F"/>
    <w:rsid w:val="00554DEA"/>
    <w:rsid w:val="00555247"/>
    <w:rsid w:val="00557CCB"/>
    <w:rsid w:val="005612FE"/>
    <w:rsid w:val="00561CC5"/>
    <w:rsid w:val="00561D32"/>
    <w:rsid w:val="005632EF"/>
    <w:rsid w:val="00563C51"/>
    <w:rsid w:val="00570FE6"/>
    <w:rsid w:val="00573095"/>
    <w:rsid w:val="00573AD1"/>
    <w:rsid w:val="00577592"/>
    <w:rsid w:val="00580F5A"/>
    <w:rsid w:val="00581796"/>
    <w:rsid w:val="005830E1"/>
    <w:rsid w:val="00584D88"/>
    <w:rsid w:val="005858AB"/>
    <w:rsid w:val="00587236"/>
    <w:rsid w:val="00593192"/>
    <w:rsid w:val="0059406D"/>
    <w:rsid w:val="00595653"/>
    <w:rsid w:val="00597974"/>
    <w:rsid w:val="005A0171"/>
    <w:rsid w:val="005A0DE0"/>
    <w:rsid w:val="005A1EDA"/>
    <w:rsid w:val="005A259A"/>
    <w:rsid w:val="005A5493"/>
    <w:rsid w:val="005B1FFB"/>
    <w:rsid w:val="005B3147"/>
    <w:rsid w:val="005B728D"/>
    <w:rsid w:val="005B7631"/>
    <w:rsid w:val="005B77DC"/>
    <w:rsid w:val="005C1A04"/>
    <w:rsid w:val="005C1F4D"/>
    <w:rsid w:val="005C39A3"/>
    <w:rsid w:val="005D26DA"/>
    <w:rsid w:val="005D39F3"/>
    <w:rsid w:val="005D5649"/>
    <w:rsid w:val="005D576F"/>
    <w:rsid w:val="005E26CF"/>
    <w:rsid w:val="005E63B9"/>
    <w:rsid w:val="005F032C"/>
    <w:rsid w:val="005F2FFC"/>
    <w:rsid w:val="005F78BB"/>
    <w:rsid w:val="00602BE1"/>
    <w:rsid w:val="0060449B"/>
    <w:rsid w:val="0061347E"/>
    <w:rsid w:val="00615F3C"/>
    <w:rsid w:val="0061775F"/>
    <w:rsid w:val="00620950"/>
    <w:rsid w:val="00621786"/>
    <w:rsid w:val="00623282"/>
    <w:rsid w:val="00623698"/>
    <w:rsid w:val="00624783"/>
    <w:rsid w:val="00625085"/>
    <w:rsid w:val="006278F8"/>
    <w:rsid w:val="0063153F"/>
    <w:rsid w:val="00632C13"/>
    <w:rsid w:val="00633A9A"/>
    <w:rsid w:val="006345ED"/>
    <w:rsid w:val="00634648"/>
    <w:rsid w:val="00635E44"/>
    <w:rsid w:val="006369DE"/>
    <w:rsid w:val="0063775A"/>
    <w:rsid w:val="00637DF8"/>
    <w:rsid w:val="00640100"/>
    <w:rsid w:val="0064067A"/>
    <w:rsid w:val="0064070D"/>
    <w:rsid w:val="00640904"/>
    <w:rsid w:val="00640B34"/>
    <w:rsid w:val="006478BF"/>
    <w:rsid w:val="0065280A"/>
    <w:rsid w:val="00652D65"/>
    <w:rsid w:val="00654E3C"/>
    <w:rsid w:val="00655C33"/>
    <w:rsid w:val="006563AC"/>
    <w:rsid w:val="0065685B"/>
    <w:rsid w:val="00656C96"/>
    <w:rsid w:val="006629BF"/>
    <w:rsid w:val="00662F1E"/>
    <w:rsid w:val="006637A5"/>
    <w:rsid w:val="00663BCD"/>
    <w:rsid w:val="00664928"/>
    <w:rsid w:val="006654E4"/>
    <w:rsid w:val="00665F38"/>
    <w:rsid w:val="00667478"/>
    <w:rsid w:val="00671803"/>
    <w:rsid w:val="00671C8C"/>
    <w:rsid w:val="0067294D"/>
    <w:rsid w:val="00673654"/>
    <w:rsid w:val="0067553B"/>
    <w:rsid w:val="00676B3A"/>
    <w:rsid w:val="00677ED1"/>
    <w:rsid w:val="006803D6"/>
    <w:rsid w:val="00680CAE"/>
    <w:rsid w:val="006874B6"/>
    <w:rsid w:val="00692976"/>
    <w:rsid w:val="0069526C"/>
    <w:rsid w:val="006A08EA"/>
    <w:rsid w:val="006A1C5E"/>
    <w:rsid w:val="006A1D2E"/>
    <w:rsid w:val="006A1F2F"/>
    <w:rsid w:val="006A2E02"/>
    <w:rsid w:val="006A4409"/>
    <w:rsid w:val="006A5EEA"/>
    <w:rsid w:val="006A7590"/>
    <w:rsid w:val="006B0256"/>
    <w:rsid w:val="006B36CE"/>
    <w:rsid w:val="006B3E50"/>
    <w:rsid w:val="006B784C"/>
    <w:rsid w:val="006B7C4D"/>
    <w:rsid w:val="006C7AC0"/>
    <w:rsid w:val="006D0897"/>
    <w:rsid w:val="006D17BE"/>
    <w:rsid w:val="006D304C"/>
    <w:rsid w:val="006D3A75"/>
    <w:rsid w:val="006D5A0D"/>
    <w:rsid w:val="006D5AAC"/>
    <w:rsid w:val="006D6063"/>
    <w:rsid w:val="006D6C23"/>
    <w:rsid w:val="006D7D2B"/>
    <w:rsid w:val="006E008E"/>
    <w:rsid w:val="006E410B"/>
    <w:rsid w:val="006E4408"/>
    <w:rsid w:val="006E542B"/>
    <w:rsid w:val="006E5466"/>
    <w:rsid w:val="006E70A8"/>
    <w:rsid w:val="006E79AF"/>
    <w:rsid w:val="006F068E"/>
    <w:rsid w:val="006F27AC"/>
    <w:rsid w:val="006F3767"/>
    <w:rsid w:val="006F42E8"/>
    <w:rsid w:val="006F4E94"/>
    <w:rsid w:val="006F541D"/>
    <w:rsid w:val="006F5706"/>
    <w:rsid w:val="006F7D1C"/>
    <w:rsid w:val="006F7F60"/>
    <w:rsid w:val="00700545"/>
    <w:rsid w:val="00702BC7"/>
    <w:rsid w:val="00704100"/>
    <w:rsid w:val="007135BC"/>
    <w:rsid w:val="0071364B"/>
    <w:rsid w:val="00713E1A"/>
    <w:rsid w:val="007140FB"/>
    <w:rsid w:val="00716905"/>
    <w:rsid w:val="00717015"/>
    <w:rsid w:val="0071792D"/>
    <w:rsid w:val="00717973"/>
    <w:rsid w:val="00720377"/>
    <w:rsid w:val="00721BB5"/>
    <w:rsid w:val="00721FB3"/>
    <w:rsid w:val="00722511"/>
    <w:rsid w:val="00722679"/>
    <w:rsid w:val="00724D96"/>
    <w:rsid w:val="00727231"/>
    <w:rsid w:val="00737B5A"/>
    <w:rsid w:val="007401C0"/>
    <w:rsid w:val="0074231D"/>
    <w:rsid w:val="00743633"/>
    <w:rsid w:val="007458E9"/>
    <w:rsid w:val="00752635"/>
    <w:rsid w:val="00753D62"/>
    <w:rsid w:val="00754636"/>
    <w:rsid w:val="00756331"/>
    <w:rsid w:val="00757E4C"/>
    <w:rsid w:val="00757FD2"/>
    <w:rsid w:val="00760750"/>
    <w:rsid w:val="00762161"/>
    <w:rsid w:val="00765037"/>
    <w:rsid w:val="0077042E"/>
    <w:rsid w:val="007716E1"/>
    <w:rsid w:val="00774F72"/>
    <w:rsid w:val="0077679B"/>
    <w:rsid w:val="0078090B"/>
    <w:rsid w:val="00780A3F"/>
    <w:rsid w:val="00782C91"/>
    <w:rsid w:val="007842BE"/>
    <w:rsid w:val="0078475C"/>
    <w:rsid w:val="00785B01"/>
    <w:rsid w:val="00790E53"/>
    <w:rsid w:val="0079182E"/>
    <w:rsid w:val="0079188A"/>
    <w:rsid w:val="00791AA1"/>
    <w:rsid w:val="007941B8"/>
    <w:rsid w:val="00794352"/>
    <w:rsid w:val="00794ED3"/>
    <w:rsid w:val="0079794C"/>
    <w:rsid w:val="007A4525"/>
    <w:rsid w:val="007A76E8"/>
    <w:rsid w:val="007B1B3A"/>
    <w:rsid w:val="007B2EC1"/>
    <w:rsid w:val="007B45D9"/>
    <w:rsid w:val="007B5574"/>
    <w:rsid w:val="007B7401"/>
    <w:rsid w:val="007C0844"/>
    <w:rsid w:val="007C30CA"/>
    <w:rsid w:val="007C5C64"/>
    <w:rsid w:val="007C5CEA"/>
    <w:rsid w:val="007C64F1"/>
    <w:rsid w:val="007C6D39"/>
    <w:rsid w:val="007D1B5D"/>
    <w:rsid w:val="007D2EA7"/>
    <w:rsid w:val="007D7CF1"/>
    <w:rsid w:val="007E4446"/>
    <w:rsid w:val="007E5739"/>
    <w:rsid w:val="007E58F9"/>
    <w:rsid w:val="007E5E29"/>
    <w:rsid w:val="007E5F17"/>
    <w:rsid w:val="007E6DEC"/>
    <w:rsid w:val="007F1A3D"/>
    <w:rsid w:val="007F2CD8"/>
    <w:rsid w:val="007F2D33"/>
    <w:rsid w:val="007F36D6"/>
    <w:rsid w:val="007F3A6F"/>
    <w:rsid w:val="007F5430"/>
    <w:rsid w:val="007F640B"/>
    <w:rsid w:val="00810CF2"/>
    <w:rsid w:val="008137D2"/>
    <w:rsid w:val="00820257"/>
    <w:rsid w:val="0082121C"/>
    <w:rsid w:val="00824EA8"/>
    <w:rsid w:val="008253C4"/>
    <w:rsid w:val="00825895"/>
    <w:rsid w:val="00830254"/>
    <w:rsid w:val="008302CA"/>
    <w:rsid w:val="00833733"/>
    <w:rsid w:val="00834636"/>
    <w:rsid w:val="00835166"/>
    <w:rsid w:val="008405F2"/>
    <w:rsid w:val="00841955"/>
    <w:rsid w:val="008454C6"/>
    <w:rsid w:val="008463E2"/>
    <w:rsid w:val="008476BD"/>
    <w:rsid w:val="00850268"/>
    <w:rsid w:val="008502C8"/>
    <w:rsid w:val="00850BC3"/>
    <w:rsid w:val="00850FD4"/>
    <w:rsid w:val="008544A5"/>
    <w:rsid w:val="0086221C"/>
    <w:rsid w:val="00863FB6"/>
    <w:rsid w:val="00865E39"/>
    <w:rsid w:val="00867A2A"/>
    <w:rsid w:val="008714D2"/>
    <w:rsid w:val="008717AD"/>
    <w:rsid w:val="00873612"/>
    <w:rsid w:val="00876554"/>
    <w:rsid w:val="008801CE"/>
    <w:rsid w:val="00886F03"/>
    <w:rsid w:val="00887F7F"/>
    <w:rsid w:val="00890ACC"/>
    <w:rsid w:val="00891BA6"/>
    <w:rsid w:val="008920FA"/>
    <w:rsid w:val="00892D18"/>
    <w:rsid w:val="00893DAD"/>
    <w:rsid w:val="0089539A"/>
    <w:rsid w:val="00895865"/>
    <w:rsid w:val="00897AB4"/>
    <w:rsid w:val="008A242F"/>
    <w:rsid w:val="008A2621"/>
    <w:rsid w:val="008A412C"/>
    <w:rsid w:val="008B610C"/>
    <w:rsid w:val="008B6745"/>
    <w:rsid w:val="008C10AA"/>
    <w:rsid w:val="008C17F9"/>
    <w:rsid w:val="008C347C"/>
    <w:rsid w:val="008C6749"/>
    <w:rsid w:val="008D112B"/>
    <w:rsid w:val="008D3912"/>
    <w:rsid w:val="008D6883"/>
    <w:rsid w:val="008E0205"/>
    <w:rsid w:val="008E22BE"/>
    <w:rsid w:val="008E24B4"/>
    <w:rsid w:val="008E7307"/>
    <w:rsid w:val="008E7B2E"/>
    <w:rsid w:val="008F0943"/>
    <w:rsid w:val="008F0E4C"/>
    <w:rsid w:val="008F135A"/>
    <w:rsid w:val="008F16A8"/>
    <w:rsid w:val="008F5E58"/>
    <w:rsid w:val="008F6A19"/>
    <w:rsid w:val="008F7148"/>
    <w:rsid w:val="008F72D4"/>
    <w:rsid w:val="00903A5B"/>
    <w:rsid w:val="00903FE7"/>
    <w:rsid w:val="00904656"/>
    <w:rsid w:val="00905B99"/>
    <w:rsid w:val="00911E01"/>
    <w:rsid w:val="00912C43"/>
    <w:rsid w:val="009133E3"/>
    <w:rsid w:val="00913FDB"/>
    <w:rsid w:val="00914273"/>
    <w:rsid w:val="009168DE"/>
    <w:rsid w:val="00917170"/>
    <w:rsid w:val="00917660"/>
    <w:rsid w:val="00917C0B"/>
    <w:rsid w:val="00917D6E"/>
    <w:rsid w:val="00920CF7"/>
    <w:rsid w:val="00921029"/>
    <w:rsid w:val="00924776"/>
    <w:rsid w:val="00927329"/>
    <w:rsid w:val="00931AE8"/>
    <w:rsid w:val="00932F74"/>
    <w:rsid w:val="0093449C"/>
    <w:rsid w:val="009352D2"/>
    <w:rsid w:val="009370A8"/>
    <w:rsid w:val="00937718"/>
    <w:rsid w:val="00937D0F"/>
    <w:rsid w:val="0094194F"/>
    <w:rsid w:val="0094232B"/>
    <w:rsid w:val="00942588"/>
    <w:rsid w:val="009461A9"/>
    <w:rsid w:val="00946C0F"/>
    <w:rsid w:val="00950E61"/>
    <w:rsid w:val="00956588"/>
    <w:rsid w:val="009566B1"/>
    <w:rsid w:val="0095697A"/>
    <w:rsid w:val="00957C0C"/>
    <w:rsid w:val="009633BF"/>
    <w:rsid w:val="00963B2B"/>
    <w:rsid w:val="00964502"/>
    <w:rsid w:val="0097640B"/>
    <w:rsid w:val="00976637"/>
    <w:rsid w:val="00977BF2"/>
    <w:rsid w:val="009800CA"/>
    <w:rsid w:val="009829EA"/>
    <w:rsid w:val="009847F7"/>
    <w:rsid w:val="00985A92"/>
    <w:rsid w:val="00987011"/>
    <w:rsid w:val="00992D09"/>
    <w:rsid w:val="0099306F"/>
    <w:rsid w:val="00993611"/>
    <w:rsid w:val="009A02E7"/>
    <w:rsid w:val="009A1086"/>
    <w:rsid w:val="009A25FF"/>
    <w:rsid w:val="009A3D03"/>
    <w:rsid w:val="009A4FE2"/>
    <w:rsid w:val="009A5B4A"/>
    <w:rsid w:val="009A7FB5"/>
    <w:rsid w:val="009B079F"/>
    <w:rsid w:val="009B0B92"/>
    <w:rsid w:val="009B19A9"/>
    <w:rsid w:val="009B23FC"/>
    <w:rsid w:val="009B281C"/>
    <w:rsid w:val="009B3140"/>
    <w:rsid w:val="009B3804"/>
    <w:rsid w:val="009B425F"/>
    <w:rsid w:val="009B4558"/>
    <w:rsid w:val="009B459A"/>
    <w:rsid w:val="009B50E9"/>
    <w:rsid w:val="009B68E5"/>
    <w:rsid w:val="009C08AC"/>
    <w:rsid w:val="009C266E"/>
    <w:rsid w:val="009C5190"/>
    <w:rsid w:val="009D21A9"/>
    <w:rsid w:val="009D6E9D"/>
    <w:rsid w:val="009E33A4"/>
    <w:rsid w:val="009E3FE3"/>
    <w:rsid w:val="009E6DFA"/>
    <w:rsid w:val="009F0214"/>
    <w:rsid w:val="009F0B89"/>
    <w:rsid w:val="009F0F90"/>
    <w:rsid w:val="009F1F62"/>
    <w:rsid w:val="009F2B26"/>
    <w:rsid w:val="009F3989"/>
    <w:rsid w:val="009F3ADB"/>
    <w:rsid w:val="009F646F"/>
    <w:rsid w:val="009F734C"/>
    <w:rsid w:val="00A00682"/>
    <w:rsid w:val="00A01E55"/>
    <w:rsid w:val="00A04A20"/>
    <w:rsid w:val="00A05ABC"/>
    <w:rsid w:val="00A07A77"/>
    <w:rsid w:val="00A07D0C"/>
    <w:rsid w:val="00A12503"/>
    <w:rsid w:val="00A129C1"/>
    <w:rsid w:val="00A1717D"/>
    <w:rsid w:val="00A21F69"/>
    <w:rsid w:val="00A23EA4"/>
    <w:rsid w:val="00A27EF2"/>
    <w:rsid w:val="00A30BA5"/>
    <w:rsid w:val="00A3448D"/>
    <w:rsid w:val="00A439B2"/>
    <w:rsid w:val="00A443A7"/>
    <w:rsid w:val="00A445EE"/>
    <w:rsid w:val="00A53E05"/>
    <w:rsid w:val="00A60D3A"/>
    <w:rsid w:val="00A62EE5"/>
    <w:rsid w:val="00A64602"/>
    <w:rsid w:val="00A72E4E"/>
    <w:rsid w:val="00A754CE"/>
    <w:rsid w:val="00A84F09"/>
    <w:rsid w:val="00A87E92"/>
    <w:rsid w:val="00A9048F"/>
    <w:rsid w:val="00A908C7"/>
    <w:rsid w:val="00A90DE7"/>
    <w:rsid w:val="00A92043"/>
    <w:rsid w:val="00A922E3"/>
    <w:rsid w:val="00A93469"/>
    <w:rsid w:val="00A93B1D"/>
    <w:rsid w:val="00AA3258"/>
    <w:rsid w:val="00AA4EBE"/>
    <w:rsid w:val="00AA650E"/>
    <w:rsid w:val="00AA6936"/>
    <w:rsid w:val="00AA6B6A"/>
    <w:rsid w:val="00AA7C3C"/>
    <w:rsid w:val="00AB11AC"/>
    <w:rsid w:val="00AB5206"/>
    <w:rsid w:val="00AB56A1"/>
    <w:rsid w:val="00AB660F"/>
    <w:rsid w:val="00AC20B2"/>
    <w:rsid w:val="00AC2EBE"/>
    <w:rsid w:val="00AC517C"/>
    <w:rsid w:val="00AC7D82"/>
    <w:rsid w:val="00AD0D67"/>
    <w:rsid w:val="00AD6B7D"/>
    <w:rsid w:val="00AD7EA9"/>
    <w:rsid w:val="00AE23A4"/>
    <w:rsid w:val="00AE399C"/>
    <w:rsid w:val="00AE4165"/>
    <w:rsid w:val="00AE595A"/>
    <w:rsid w:val="00AE5FFB"/>
    <w:rsid w:val="00AF0E27"/>
    <w:rsid w:val="00AF2F35"/>
    <w:rsid w:val="00AF43F0"/>
    <w:rsid w:val="00AF4A95"/>
    <w:rsid w:val="00AF51D0"/>
    <w:rsid w:val="00AF7080"/>
    <w:rsid w:val="00B0190E"/>
    <w:rsid w:val="00B03AFB"/>
    <w:rsid w:val="00B0517E"/>
    <w:rsid w:val="00B065AF"/>
    <w:rsid w:val="00B12928"/>
    <w:rsid w:val="00B14633"/>
    <w:rsid w:val="00B17659"/>
    <w:rsid w:val="00B17994"/>
    <w:rsid w:val="00B24772"/>
    <w:rsid w:val="00B279B1"/>
    <w:rsid w:val="00B3026A"/>
    <w:rsid w:val="00B36DBE"/>
    <w:rsid w:val="00B37A0A"/>
    <w:rsid w:val="00B37B79"/>
    <w:rsid w:val="00B37F46"/>
    <w:rsid w:val="00B40B4C"/>
    <w:rsid w:val="00B41BE4"/>
    <w:rsid w:val="00B42B82"/>
    <w:rsid w:val="00B46FE4"/>
    <w:rsid w:val="00B5013D"/>
    <w:rsid w:val="00B511D1"/>
    <w:rsid w:val="00B52D4E"/>
    <w:rsid w:val="00B53F9E"/>
    <w:rsid w:val="00B546C2"/>
    <w:rsid w:val="00B555E1"/>
    <w:rsid w:val="00B5795B"/>
    <w:rsid w:val="00B57D11"/>
    <w:rsid w:val="00B60658"/>
    <w:rsid w:val="00B617CA"/>
    <w:rsid w:val="00B63606"/>
    <w:rsid w:val="00B6435C"/>
    <w:rsid w:val="00B65378"/>
    <w:rsid w:val="00B65567"/>
    <w:rsid w:val="00B70EAF"/>
    <w:rsid w:val="00B717E4"/>
    <w:rsid w:val="00B71A9C"/>
    <w:rsid w:val="00B71C46"/>
    <w:rsid w:val="00B733A0"/>
    <w:rsid w:val="00B752A0"/>
    <w:rsid w:val="00B75C5E"/>
    <w:rsid w:val="00B7640A"/>
    <w:rsid w:val="00B77BA3"/>
    <w:rsid w:val="00B77BD8"/>
    <w:rsid w:val="00B828A4"/>
    <w:rsid w:val="00B8340D"/>
    <w:rsid w:val="00B86857"/>
    <w:rsid w:val="00B873AE"/>
    <w:rsid w:val="00B87736"/>
    <w:rsid w:val="00B916AC"/>
    <w:rsid w:val="00B947D0"/>
    <w:rsid w:val="00B97ADD"/>
    <w:rsid w:val="00BA0EBE"/>
    <w:rsid w:val="00BA1ACE"/>
    <w:rsid w:val="00BA21FC"/>
    <w:rsid w:val="00BA4BF8"/>
    <w:rsid w:val="00BA740D"/>
    <w:rsid w:val="00BA749B"/>
    <w:rsid w:val="00BB021E"/>
    <w:rsid w:val="00BB264E"/>
    <w:rsid w:val="00BB55A0"/>
    <w:rsid w:val="00BB58BA"/>
    <w:rsid w:val="00BB5E3D"/>
    <w:rsid w:val="00BB6CDA"/>
    <w:rsid w:val="00BC201B"/>
    <w:rsid w:val="00BC366E"/>
    <w:rsid w:val="00BD7143"/>
    <w:rsid w:val="00BE0445"/>
    <w:rsid w:val="00BE0E03"/>
    <w:rsid w:val="00BE29E2"/>
    <w:rsid w:val="00BE2F66"/>
    <w:rsid w:val="00BE3EB2"/>
    <w:rsid w:val="00BE407E"/>
    <w:rsid w:val="00BE44D2"/>
    <w:rsid w:val="00BE48F0"/>
    <w:rsid w:val="00BE72C3"/>
    <w:rsid w:val="00BF0F75"/>
    <w:rsid w:val="00BF1E0F"/>
    <w:rsid w:val="00BF4043"/>
    <w:rsid w:val="00BF637C"/>
    <w:rsid w:val="00BF744C"/>
    <w:rsid w:val="00C05DE1"/>
    <w:rsid w:val="00C063E5"/>
    <w:rsid w:val="00C10C3C"/>
    <w:rsid w:val="00C11D5A"/>
    <w:rsid w:val="00C125A9"/>
    <w:rsid w:val="00C14F80"/>
    <w:rsid w:val="00C16FBA"/>
    <w:rsid w:val="00C172B9"/>
    <w:rsid w:val="00C17E9D"/>
    <w:rsid w:val="00C20365"/>
    <w:rsid w:val="00C23BBA"/>
    <w:rsid w:val="00C24741"/>
    <w:rsid w:val="00C2652E"/>
    <w:rsid w:val="00C26BFE"/>
    <w:rsid w:val="00C30147"/>
    <w:rsid w:val="00C335E4"/>
    <w:rsid w:val="00C405D3"/>
    <w:rsid w:val="00C4111C"/>
    <w:rsid w:val="00C439D2"/>
    <w:rsid w:val="00C449BD"/>
    <w:rsid w:val="00C46BE6"/>
    <w:rsid w:val="00C50918"/>
    <w:rsid w:val="00C51965"/>
    <w:rsid w:val="00C536E5"/>
    <w:rsid w:val="00C53C2C"/>
    <w:rsid w:val="00C5465D"/>
    <w:rsid w:val="00C570B6"/>
    <w:rsid w:val="00C57465"/>
    <w:rsid w:val="00C57B5F"/>
    <w:rsid w:val="00C60273"/>
    <w:rsid w:val="00C63FC8"/>
    <w:rsid w:val="00C646D8"/>
    <w:rsid w:val="00C64A76"/>
    <w:rsid w:val="00C74FC1"/>
    <w:rsid w:val="00C759CD"/>
    <w:rsid w:val="00C75EC4"/>
    <w:rsid w:val="00C76F3E"/>
    <w:rsid w:val="00C83FD1"/>
    <w:rsid w:val="00C842B8"/>
    <w:rsid w:val="00C84B0F"/>
    <w:rsid w:val="00C85CEF"/>
    <w:rsid w:val="00C85FFD"/>
    <w:rsid w:val="00C9201D"/>
    <w:rsid w:val="00C92FA9"/>
    <w:rsid w:val="00C97B3F"/>
    <w:rsid w:val="00CA078B"/>
    <w:rsid w:val="00CA566D"/>
    <w:rsid w:val="00CB0109"/>
    <w:rsid w:val="00CB3AA5"/>
    <w:rsid w:val="00CB6782"/>
    <w:rsid w:val="00CC16C0"/>
    <w:rsid w:val="00CC5B58"/>
    <w:rsid w:val="00CC7093"/>
    <w:rsid w:val="00CC723D"/>
    <w:rsid w:val="00CD260D"/>
    <w:rsid w:val="00CD5AD7"/>
    <w:rsid w:val="00CD7BA9"/>
    <w:rsid w:val="00CE0F50"/>
    <w:rsid w:val="00CE2DB2"/>
    <w:rsid w:val="00CE319B"/>
    <w:rsid w:val="00CE59F8"/>
    <w:rsid w:val="00CE6B26"/>
    <w:rsid w:val="00CE6CF4"/>
    <w:rsid w:val="00CF0062"/>
    <w:rsid w:val="00CF1A08"/>
    <w:rsid w:val="00CF3D07"/>
    <w:rsid w:val="00CF4AF8"/>
    <w:rsid w:val="00CF5615"/>
    <w:rsid w:val="00CF6CC4"/>
    <w:rsid w:val="00D045E7"/>
    <w:rsid w:val="00D0602A"/>
    <w:rsid w:val="00D06C45"/>
    <w:rsid w:val="00D0748A"/>
    <w:rsid w:val="00D103A2"/>
    <w:rsid w:val="00D11250"/>
    <w:rsid w:val="00D11A1F"/>
    <w:rsid w:val="00D11B01"/>
    <w:rsid w:val="00D13914"/>
    <w:rsid w:val="00D1508C"/>
    <w:rsid w:val="00D22DAA"/>
    <w:rsid w:val="00D25B10"/>
    <w:rsid w:val="00D360E2"/>
    <w:rsid w:val="00D37D74"/>
    <w:rsid w:val="00D4165F"/>
    <w:rsid w:val="00D421E0"/>
    <w:rsid w:val="00D42735"/>
    <w:rsid w:val="00D43E54"/>
    <w:rsid w:val="00D459C6"/>
    <w:rsid w:val="00D46887"/>
    <w:rsid w:val="00D50B8A"/>
    <w:rsid w:val="00D51138"/>
    <w:rsid w:val="00D51767"/>
    <w:rsid w:val="00D53426"/>
    <w:rsid w:val="00D544D8"/>
    <w:rsid w:val="00D5583F"/>
    <w:rsid w:val="00D57853"/>
    <w:rsid w:val="00D60197"/>
    <w:rsid w:val="00D61A08"/>
    <w:rsid w:val="00D61E3E"/>
    <w:rsid w:val="00D62252"/>
    <w:rsid w:val="00D65FFA"/>
    <w:rsid w:val="00D675B4"/>
    <w:rsid w:val="00D70BEE"/>
    <w:rsid w:val="00D73AAF"/>
    <w:rsid w:val="00D75FC2"/>
    <w:rsid w:val="00D76086"/>
    <w:rsid w:val="00D76617"/>
    <w:rsid w:val="00D8138A"/>
    <w:rsid w:val="00D864AE"/>
    <w:rsid w:val="00D90AB4"/>
    <w:rsid w:val="00D90E0A"/>
    <w:rsid w:val="00D91453"/>
    <w:rsid w:val="00D91A2C"/>
    <w:rsid w:val="00D92840"/>
    <w:rsid w:val="00D93F45"/>
    <w:rsid w:val="00DA0128"/>
    <w:rsid w:val="00DA526F"/>
    <w:rsid w:val="00DA7616"/>
    <w:rsid w:val="00DB1C1F"/>
    <w:rsid w:val="00DB2502"/>
    <w:rsid w:val="00DB3848"/>
    <w:rsid w:val="00DB41EF"/>
    <w:rsid w:val="00DC0D49"/>
    <w:rsid w:val="00DC120B"/>
    <w:rsid w:val="00DC426D"/>
    <w:rsid w:val="00DD5BC5"/>
    <w:rsid w:val="00DD6CDF"/>
    <w:rsid w:val="00DE41E4"/>
    <w:rsid w:val="00DE4842"/>
    <w:rsid w:val="00DE71C4"/>
    <w:rsid w:val="00DF1D4E"/>
    <w:rsid w:val="00DF4504"/>
    <w:rsid w:val="00DF4FB0"/>
    <w:rsid w:val="00DF6FCA"/>
    <w:rsid w:val="00DF78DF"/>
    <w:rsid w:val="00E002B9"/>
    <w:rsid w:val="00E005EA"/>
    <w:rsid w:val="00E00C14"/>
    <w:rsid w:val="00E12A77"/>
    <w:rsid w:val="00E1449B"/>
    <w:rsid w:val="00E15E9A"/>
    <w:rsid w:val="00E170CA"/>
    <w:rsid w:val="00E17DB8"/>
    <w:rsid w:val="00E201F1"/>
    <w:rsid w:val="00E20488"/>
    <w:rsid w:val="00E20F89"/>
    <w:rsid w:val="00E23123"/>
    <w:rsid w:val="00E26DCD"/>
    <w:rsid w:val="00E27514"/>
    <w:rsid w:val="00E31D6C"/>
    <w:rsid w:val="00E3269D"/>
    <w:rsid w:val="00E32875"/>
    <w:rsid w:val="00E3386F"/>
    <w:rsid w:val="00E35019"/>
    <w:rsid w:val="00E40708"/>
    <w:rsid w:val="00E47695"/>
    <w:rsid w:val="00E47BBA"/>
    <w:rsid w:val="00E500EC"/>
    <w:rsid w:val="00E53FED"/>
    <w:rsid w:val="00E57075"/>
    <w:rsid w:val="00E5780C"/>
    <w:rsid w:val="00E65A49"/>
    <w:rsid w:val="00E70242"/>
    <w:rsid w:val="00E7276F"/>
    <w:rsid w:val="00E72FBA"/>
    <w:rsid w:val="00E765C4"/>
    <w:rsid w:val="00E773B4"/>
    <w:rsid w:val="00E774AD"/>
    <w:rsid w:val="00E81DB5"/>
    <w:rsid w:val="00E828BF"/>
    <w:rsid w:val="00E863E2"/>
    <w:rsid w:val="00E867B5"/>
    <w:rsid w:val="00E92642"/>
    <w:rsid w:val="00E92B04"/>
    <w:rsid w:val="00E97B20"/>
    <w:rsid w:val="00EA1EB6"/>
    <w:rsid w:val="00EA2119"/>
    <w:rsid w:val="00EA4463"/>
    <w:rsid w:val="00EA4AB0"/>
    <w:rsid w:val="00EA5FBC"/>
    <w:rsid w:val="00EA6D32"/>
    <w:rsid w:val="00EB2638"/>
    <w:rsid w:val="00EB310D"/>
    <w:rsid w:val="00EB3FB5"/>
    <w:rsid w:val="00EB67D9"/>
    <w:rsid w:val="00EC206B"/>
    <w:rsid w:val="00EC2C86"/>
    <w:rsid w:val="00EC593E"/>
    <w:rsid w:val="00ED259F"/>
    <w:rsid w:val="00ED336B"/>
    <w:rsid w:val="00ED40AD"/>
    <w:rsid w:val="00ED4C90"/>
    <w:rsid w:val="00ED5BDF"/>
    <w:rsid w:val="00EE0031"/>
    <w:rsid w:val="00EE3FAA"/>
    <w:rsid w:val="00EE40B0"/>
    <w:rsid w:val="00EE6CA8"/>
    <w:rsid w:val="00EF2F2E"/>
    <w:rsid w:val="00EF5517"/>
    <w:rsid w:val="00F015B4"/>
    <w:rsid w:val="00F02948"/>
    <w:rsid w:val="00F04E6D"/>
    <w:rsid w:val="00F04EC6"/>
    <w:rsid w:val="00F17924"/>
    <w:rsid w:val="00F20C53"/>
    <w:rsid w:val="00F20EB2"/>
    <w:rsid w:val="00F21F92"/>
    <w:rsid w:val="00F22382"/>
    <w:rsid w:val="00F2303D"/>
    <w:rsid w:val="00F2323E"/>
    <w:rsid w:val="00F257C5"/>
    <w:rsid w:val="00F27063"/>
    <w:rsid w:val="00F27446"/>
    <w:rsid w:val="00F305E8"/>
    <w:rsid w:val="00F30CB0"/>
    <w:rsid w:val="00F3133F"/>
    <w:rsid w:val="00F33D6A"/>
    <w:rsid w:val="00F3411D"/>
    <w:rsid w:val="00F34B1D"/>
    <w:rsid w:val="00F35854"/>
    <w:rsid w:val="00F36D42"/>
    <w:rsid w:val="00F374F0"/>
    <w:rsid w:val="00F37768"/>
    <w:rsid w:val="00F4182A"/>
    <w:rsid w:val="00F41C8C"/>
    <w:rsid w:val="00F41F63"/>
    <w:rsid w:val="00F42EB7"/>
    <w:rsid w:val="00F457AD"/>
    <w:rsid w:val="00F459D3"/>
    <w:rsid w:val="00F464ED"/>
    <w:rsid w:val="00F467DF"/>
    <w:rsid w:val="00F46F1F"/>
    <w:rsid w:val="00F475B7"/>
    <w:rsid w:val="00F52555"/>
    <w:rsid w:val="00F538BC"/>
    <w:rsid w:val="00F60A8C"/>
    <w:rsid w:val="00F61D4B"/>
    <w:rsid w:val="00F62B15"/>
    <w:rsid w:val="00F65558"/>
    <w:rsid w:val="00F65E2F"/>
    <w:rsid w:val="00F70337"/>
    <w:rsid w:val="00F70EC7"/>
    <w:rsid w:val="00F70F63"/>
    <w:rsid w:val="00F71178"/>
    <w:rsid w:val="00F74BB6"/>
    <w:rsid w:val="00F74C0E"/>
    <w:rsid w:val="00F75B20"/>
    <w:rsid w:val="00F773A8"/>
    <w:rsid w:val="00F802BE"/>
    <w:rsid w:val="00F80F01"/>
    <w:rsid w:val="00F824A0"/>
    <w:rsid w:val="00F84322"/>
    <w:rsid w:val="00F84EC0"/>
    <w:rsid w:val="00F87480"/>
    <w:rsid w:val="00F87AA3"/>
    <w:rsid w:val="00F9052E"/>
    <w:rsid w:val="00F90ADA"/>
    <w:rsid w:val="00F915F3"/>
    <w:rsid w:val="00F91F55"/>
    <w:rsid w:val="00F937D2"/>
    <w:rsid w:val="00F94D1E"/>
    <w:rsid w:val="00F976E5"/>
    <w:rsid w:val="00F97B8D"/>
    <w:rsid w:val="00F97C22"/>
    <w:rsid w:val="00FA0FC9"/>
    <w:rsid w:val="00FA3E50"/>
    <w:rsid w:val="00FA3F99"/>
    <w:rsid w:val="00FA4D6C"/>
    <w:rsid w:val="00FA5BCC"/>
    <w:rsid w:val="00FA7080"/>
    <w:rsid w:val="00FB14BE"/>
    <w:rsid w:val="00FB221E"/>
    <w:rsid w:val="00FB263C"/>
    <w:rsid w:val="00FB4566"/>
    <w:rsid w:val="00FB6770"/>
    <w:rsid w:val="00FB6B8C"/>
    <w:rsid w:val="00FB6FB7"/>
    <w:rsid w:val="00FB7487"/>
    <w:rsid w:val="00FC0F85"/>
    <w:rsid w:val="00FC44CA"/>
    <w:rsid w:val="00FD1E4B"/>
    <w:rsid w:val="00FD1F43"/>
    <w:rsid w:val="00FD7D10"/>
    <w:rsid w:val="00FE6EC9"/>
    <w:rsid w:val="00FE7D5C"/>
    <w:rsid w:val="00FF20B9"/>
    <w:rsid w:val="00FF23BF"/>
    <w:rsid w:val="00FF3E67"/>
    <w:rsid w:val="00FF4E19"/>
    <w:rsid w:val="00FF5D99"/>
    <w:rsid w:val="00FF7F3D"/>
    <w:rsid w:val="00FF7F50"/>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25B0033"/>
  <w15:docId w15:val="{D4BE0493-975C-4D8D-97BA-70731190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6B3A"/>
    <w:pPr>
      <w:suppressAutoHyphens/>
    </w:pPr>
  </w:style>
  <w:style w:type="paragraph" w:styleId="Ttulo1">
    <w:name w:val="heading 1"/>
    <w:basedOn w:val="Normal"/>
    <w:next w:val="Normal"/>
    <w:qFormat/>
    <w:rsid w:val="00676B3A"/>
    <w:pPr>
      <w:keepNext/>
      <w:ind w:firstLine="3969"/>
      <w:outlineLvl w:val="0"/>
    </w:pPr>
    <w:rPr>
      <w:rFonts w:ascii="Century Gothic" w:hAnsi="Century Gothic"/>
      <w:sz w:val="24"/>
    </w:rPr>
  </w:style>
  <w:style w:type="paragraph" w:styleId="Ttulo2">
    <w:name w:val="heading 2"/>
    <w:basedOn w:val="Normal"/>
    <w:next w:val="Normal"/>
    <w:link w:val="Ttulo2Car"/>
    <w:semiHidden/>
    <w:unhideWhenUsed/>
    <w:qFormat/>
    <w:rsid w:val="00791A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qFormat/>
    <w:rsid w:val="00676B3A"/>
    <w:pPr>
      <w:keepNext/>
      <w:jc w:val="both"/>
      <w:outlineLvl w:val="3"/>
    </w:pPr>
    <w:rPr>
      <w:rFonts w:ascii="Century Gothic" w:hAnsi="Century Gothic"/>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76B3A"/>
    <w:pPr>
      <w:jc w:val="both"/>
    </w:pPr>
    <w:rPr>
      <w:rFonts w:ascii="Century Gothic" w:hAnsi="Century Gothic"/>
      <w:sz w:val="24"/>
    </w:rPr>
  </w:style>
  <w:style w:type="paragraph" w:styleId="Lista">
    <w:name w:val="List"/>
    <w:basedOn w:val="Textoindependiente"/>
    <w:rsid w:val="00676B3A"/>
    <w:rPr>
      <w:rFonts w:cs="Lucida Sans Unicode"/>
    </w:rPr>
  </w:style>
  <w:style w:type="paragraph" w:styleId="Sangradetextonormal">
    <w:name w:val="Body Text Indent"/>
    <w:basedOn w:val="Normal"/>
    <w:rsid w:val="00676B3A"/>
    <w:pPr>
      <w:ind w:left="4820" w:hanging="851"/>
    </w:pPr>
    <w:rPr>
      <w:rFonts w:ascii="Century Gothic" w:hAnsi="Century Gothic"/>
      <w:sz w:val="24"/>
    </w:rPr>
  </w:style>
  <w:style w:type="paragraph" w:styleId="Encabezado">
    <w:name w:val="header"/>
    <w:basedOn w:val="Normal"/>
    <w:rsid w:val="00676B3A"/>
    <w:pPr>
      <w:tabs>
        <w:tab w:val="center" w:pos="4419"/>
        <w:tab w:val="right" w:pos="8838"/>
      </w:tabs>
    </w:pPr>
  </w:style>
  <w:style w:type="paragraph" w:styleId="Textodebloque">
    <w:name w:val="Block Text"/>
    <w:basedOn w:val="Normal"/>
    <w:rsid w:val="00676B3A"/>
    <w:pPr>
      <w:suppressAutoHyphens w:val="0"/>
      <w:ind w:left="6379" w:right="-799" w:hanging="2131"/>
      <w:jc w:val="both"/>
    </w:pPr>
    <w:rPr>
      <w:rFonts w:ascii="Arial" w:hAnsi="Arial"/>
      <w:sz w:val="24"/>
      <w:lang w:val="es-ES_tradnl" w:eastAsia="es-ES"/>
    </w:rPr>
  </w:style>
  <w:style w:type="paragraph" w:styleId="Textodeglobo">
    <w:name w:val="Balloon Text"/>
    <w:basedOn w:val="Normal"/>
    <w:link w:val="TextodegloboCar"/>
    <w:rsid w:val="00451B48"/>
    <w:rPr>
      <w:rFonts w:ascii="Tahoma" w:hAnsi="Tahoma" w:cs="Tahoma"/>
      <w:sz w:val="16"/>
      <w:szCs w:val="16"/>
    </w:rPr>
  </w:style>
  <w:style w:type="character" w:customStyle="1" w:styleId="TextodegloboCar">
    <w:name w:val="Texto de globo Car"/>
    <w:link w:val="Textodeglobo"/>
    <w:rsid w:val="00451B48"/>
    <w:rPr>
      <w:rFonts w:ascii="Tahoma" w:hAnsi="Tahoma" w:cs="Tahoma"/>
      <w:sz w:val="16"/>
      <w:szCs w:val="16"/>
      <w:lang w:val="es-ES"/>
    </w:rPr>
  </w:style>
  <w:style w:type="paragraph" w:styleId="Piedepgina">
    <w:name w:val="footer"/>
    <w:basedOn w:val="Normal"/>
    <w:link w:val="PiedepginaCar"/>
    <w:uiPriority w:val="99"/>
    <w:rsid w:val="00451B48"/>
    <w:pPr>
      <w:tabs>
        <w:tab w:val="center" w:pos="4419"/>
        <w:tab w:val="right" w:pos="8838"/>
      </w:tabs>
    </w:pPr>
  </w:style>
  <w:style w:type="character" w:customStyle="1" w:styleId="PiedepginaCar">
    <w:name w:val="Pie de página Car"/>
    <w:link w:val="Piedepgina"/>
    <w:uiPriority w:val="99"/>
    <w:rsid w:val="00451B48"/>
    <w:rPr>
      <w:lang w:val="es-ES"/>
    </w:rPr>
  </w:style>
  <w:style w:type="table" w:styleId="Tablaconcuadrcula">
    <w:name w:val="Table Grid"/>
    <w:basedOn w:val="Tablanormal"/>
    <w:rsid w:val="007E4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3501"/>
    <w:pPr>
      <w:ind w:left="708"/>
    </w:pPr>
  </w:style>
  <w:style w:type="paragraph" w:styleId="NormalWeb">
    <w:name w:val="Normal (Web)"/>
    <w:basedOn w:val="Normal"/>
    <w:uiPriority w:val="99"/>
    <w:unhideWhenUsed/>
    <w:rsid w:val="00C16FBA"/>
    <w:pPr>
      <w:suppressAutoHyphens w:val="0"/>
      <w:spacing w:before="100" w:beforeAutospacing="1" w:after="100" w:afterAutospacing="1"/>
    </w:pPr>
    <w:rPr>
      <w:rFonts w:eastAsia="Calibri"/>
      <w:sz w:val="24"/>
      <w:szCs w:val="24"/>
    </w:rPr>
  </w:style>
  <w:style w:type="character" w:styleId="Refdecomentario">
    <w:name w:val="annotation reference"/>
    <w:rsid w:val="00D43E54"/>
    <w:rPr>
      <w:sz w:val="16"/>
      <w:szCs w:val="16"/>
    </w:rPr>
  </w:style>
  <w:style w:type="paragraph" w:styleId="Textocomentario">
    <w:name w:val="annotation text"/>
    <w:basedOn w:val="Normal"/>
    <w:link w:val="TextocomentarioCar"/>
    <w:rsid w:val="00D43E54"/>
  </w:style>
  <w:style w:type="character" w:customStyle="1" w:styleId="TextocomentarioCar">
    <w:name w:val="Texto comentario Car"/>
    <w:link w:val="Textocomentario"/>
    <w:rsid w:val="00D43E54"/>
    <w:rPr>
      <w:lang w:val="es-ES"/>
    </w:rPr>
  </w:style>
  <w:style w:type="paragraph" w:styleId="Asuntodelcomentario">
    <w:name w:val="annotation subject"/>
    <w:basedOn w:val="Textocomentario"/>
    <w:next w:val="Textocomentario"/>
    <w:link w:val="AsuntodelcomentarioCar"/>
    <w:rsid w:val="00D43E54"/>
    <w:rPr>
      <w:b/>
      <w:bCs/>
    </w:rPr>
  </w:style>
  <w:style w:type="character" w:customStyle="1" w:styleId="AsuntodelcomentarioCar">
    <w:name w:val="Asunto del comentario Car"/>
    <w:link w:val="Asuntodelcomentario"/>
    <w:rsid w:val="00D43E54"/>
    <w:rPr>
      <w:b/>
      <w:bCs/>
      <w:lang w:val="es-ES"/>
    </w:rPr>
  </w:style>
  <w:style w:type="paragraph" w:styleId="Textonotapie">
    <w:name w:val="footnote text"/>
    <w:basedOn w:val="Normal"/>
    <w:link w:val="TextonotapieCar"/>
    <w:rsid w:val="00F02948"/>
  </w:style>
  <w:style w:type="character" w:customStyle="1" w:styleId="TextonotapieCar">
    <w:name w:val="Texto nota pie Car"/>
    <w:link w:val="Textonotapie"/>
    <w:rsid w:val="00F02948"/>
    <w:rPr>
      <w:lang w:val="es-ES"/>
    </w:rPr>
  </w:style>
  <w:style w:type="character" w:styleId="Refdenotaalpie">
    <w:name w:val="footnote reference"/>
    <w:rsid w:val="00F02948"/>
    <w:rPr>
      <w:vertAlign w:val="superscript"/>
    </w:rPr>
  </w:style>
  <w:style w:type="character" w:styleId="Hipervnculo">
    <w:name w:val="Hyperlink"/>
    <w:basedOn w:val="Fuentedeprrafopredeter"/>
    <w:rsid w:val="0078475C"/>
    <w:rPr>
      <w:color w:val="0563C1" w:themeColor="hyperlink"/>
      <w:u w:val="single"/>
    </w:rPr>
  </w:style>
  <w:style w:type="table" w:styleId="Tablaconcuadrculaclara">
    <w:name w:val="Grid Table Light"/>
    <w:basedOn w:val="Tablanormal"/>
    <w:rsid w:val="00113A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82121C"/>
  </w:style>
  <w:style w:type="character" w:customStyle="1" w:styleId="Ttulo2Car">
    <w:name w:val="Título 2 Car"/>
    <w:basedOn w:val="Fuentedeprrafopredeter"/>
    <w:link w:val="Ttulo2"/>
    <w:semiHidden/>
    <w:rsid w:val="00791AA1"/>
    <w:rPr>
      <w:rFonts w:asciiTheme="majorHAnsi" w:eastAsiaTheme="majorEastAsia" w:hAnsiTheme="majorHAnsi" w:cstheme="majorBidi"/>
      <w:color w:val="2E74B5" w:themeColor="accent1" w:themeShade="BF"/>
      <w:sz w:val="26"/>
      <w:szCs w:val="26"/>
    </w:rPr>
  </w:style>
  <w:style w:type="paragraph" w:styleId="Textonotaalfinal">
    <w:name w:val="endnote text"/>
    <w:basedOn w:val="Normal"/>
    <w:link w:val="TextonotaalfinalCar"/>
    <w:semiHidden/>
    <w:unhideWhenUsed/>
    <w:rsid w:val="00665F38"/>
  </w:style>
  <w:style w:type="character" w:customStyle="1" w:styleId="TextonotaalfinalCar">
    <w:name w:val="Texto nota al final Car"/>
    <w:basedOn w:val="Fuentedeprrafopredeter"/>
    <w:link w:val="Textonotaalfinal"/>
    <w:semiHidden/>
    <w:rsid w:val="00665F38"/>
  </w:style>
  <w:style w:type="character" w:styleId="Refdenotaalfinal">
    <w:name w:val="endnote reference"/>
    <w:basedOn w:val="Fuentedeprrafopredeter"/>
    <w:semiHidden/>
    <w:unhideWhenUsed/>
    <w:rsid w:val="00665F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496">
      <w:bodyDiv w:val="1"/>
      <w:marLeft w:val="0"/>
      <w:marRight w:val="0"/>
      <w:marTop w:val="0"/>
      <w:marBottom w:val="0"/>
      <w:divBdr>
        <w:top w:val="none" w:sz="0" w:space="0" w:color="auto"/>
        <w:left w:val="none" w:sz="0" w:space="0" w:color="auto"/>
        <w:bottom w:val="none" w:sz="0" w:space="0" w:color="auto"/>
        <w:right w:val="none" w:sz="0" w:space="0" w:color="auto"/>
      </w:divBdr>
    </w:div>
    <w:div w:id="21832712">
      <w:bodyDiv w:val="1"/>
      <w:marLeft w:val="0"/>
      <w:marRight w:val="0"/>
      <w:marTop w:val="0"/>
      <w:marBottom w:val="0"/>
      <w:divBdr>
        <w:top w:val="none" w:sz="0" w:space="0" w:color="auto"/>
        <w:left w:val="none" w:sz="0" w:space="0" w:color="auto"/>
        <w:bottom w:val="none" w:sz="0" w:space="0" w:color="auto"/>
        <w:right w:val="none" w:sz="0" w:space="0" w:color="auto"/>
      </w:divBdr>
    </w:div>
    <w:div w:id="45224578">
      <w:bodyDiv w:val="1"/>
      <w:marLeft w:val="0"/>
      <w:marRight w:val="0"/>
      <w:marTop w:val="0"/>
      <w:marBottom w:val="0"/>
      <w:divBdr>
        <w:top w:val="none" w:sz="0" w:space="0" w:color="auto"/>
        <w:left w:val="none" w:sz="0" w:space="0" w:color="auto"/>
        <w:bottom w:val="none" w:sz="0" w:space="0" w:color="auto"/>
        <w:right w:val="none" w:sz="0" w:space="0" w:color="auto"/>
      </w:divBdr>
    </w:div>
    <w:div w:id="68424689">
      <w:bodyDiv w:val="1"/>
      <w:marLeft w:val="0"/>
      <w:marRight w:val="0"/>
      <w:marTop w:val="0"/>
      <w:marBottom w:val="0"/>
      <w:divBdr>
        <w:top w:val="none" w:sz="0" w:space="0" w:color="auto"/>
        <w:left w:val="none" w:sz="0" w:space="0" w:color="auto"/>
        <w:bottom w:val="none" w:sz="0" w:space="0" w:color="auto"/>
        <w:right w:val="none" w:sz="0" w:space="0" w:color="auto"/>
      </w:divBdr>
      <w:divsChild>
        <w:div w:id="157118288">
          <w:marLeft w:val="547"/>
          <w:marRight w:val="0"/>
          <w:marTop w:val="77"/>
          <w:marBottom w:val="0"/>
          <w:divBdr>
            <w:top w:val="none" w:sz="0" w:space="0" w:color="auto"/>
            <w:left w:val="none" w:sz="0" w:space="0" w:color="auto"/>
            <w:bottom w:val="none" w:sz="0" w:space="0" w:color="auto"/>
            <w:right w:val="none" w:sz="0" w:space="0" w:color="auto"/>
          </w:divBdr>
        </w:div>
        <w:div w:id="601841989">
          <w:marLeft w:val="547"/>
          <w:marRight w:val="0"/>
          <w:marTop w:val="77"/>
          <w:marBottom w:val="0"/>
          <w:divBdr>
            <w:top w:val="none" w:sz="0" w:space="0" w:color="auto"/>
            <w:left w:val="none" w:sz="0" w:space="0" w:color="auto"/>
            <w:bottom w:val="none" w:sz="0" w:space="0" w:color="auto"/>
            <w:right w:val="none" w:sz="0" w:space="0" w:color="auto"/>
          </w:divBdr>
        </w:div>
        <w:div w:id="1522817108">
          <w:marLeft w:val="547"/>
          <w:marRight w:val="0"/>
          <w:marTop w:val="77"/>
          <w:marBottom w:val="0"/>
          <w:divBdr>
            <w:top w:val="none" w:sz="0" w:space="0" w:color="auto"/>
            <w:left w:val="none" w:sz="0" w:space="0" w:color="auto"/>
            <w:bottom w:val="none" w:sz="0" w:space="0" w:color="auto"/>
            <w:right w:val="none" w:sz="0" w:space="0" w:color="auto"/>
          </w:divBdr>
        </w:div>
        <w:div w:id="1736930519">
          <w:marLeft w:val="547"/>
          <w:marRight w:val="0"/>
          <w:marTop w:val="77"/>
          <w:marBottom w:val="0"/>
          <w:divBdr>
            <w:top w:val="none" w:sz="0" w:space="0" w:color="auto"/>
            <w:left w:val="none" w:sz="0" w:space="0" w:color="auto"/>
            <w:bottom w:val="none" w:sz="0" w:space="0" w:color="auto"/>
            <w:right w:val="none" w:sz="0" w:space="0" w:color="auto"/>
          </w:divBdr>
        </w:div>
        <w:div w:id="1741753546">
          <w:marLeft w:val="547"/>
          <w:marRight w:val="0"/>
          <w:marTop w:val="77"/>
          <w:marBottom w:val="0"/>
          <w:divBdr>
            <w:top w:val="none" w:sz="0" w:space="0" w:color="auto"/>
            <w:left w:val="none" w:sz="0" w:space="0" w:color="auto"/>
            <w:bottom w:val="none" w:sz="0" w:space="0" w:color="auto"/>
            <w:right w:val="none" w:sz="0" w:space="0" w:color="auto"/>
          </w:divBdr>
        </w:div>
      </w:divsChild>
    </w:div>
    <w:div w:id="148444563">
      <w:bodyDiv w:val="1"/>
      <w:marLeft w:val="0"/>
      <w:marRight w:val="0"/>
      <w:marTop w:val="0"/>
      <w:marBottom w:val="0"/>
      <w:divBdr>
        <w:top w:val="none" w:sz="0" w:space="0" w:color="auto"/>
        <w:left w:val="none" w:sz="0" w:space="0" w:color="auto"/>
        <w:bottom w:val="none" w:sz="0" w:space="0" w:color="auto"/>
        <w:right w:val="none" w:sz="0" w:space="0" w:color="auto"/>
      </w:divBdr>
    </w:div>
    <w:div w:id="169763112">
      <w:bodyDiv w:val="1"/>
      <w:marLeft w:val="0"/>
      <w:marRight w:val="0"/>
      <w:marTop w:val="0"/>
      <w:marBottom w:val="0"/>
      <w:divBdr>
        <w:top w:val="none" w:sz="0" w:space="0" w:color="auto"/>
        <w:left w:val="none" w:sz="0" w:space="0" w:color="auto"/>
        <w:bottom w:val="none" w:sz="0" w:space="0" w:color="auto"/>
        <w:right w:val="none" w:sz="0" w:space="0" w:color="auto"/>
      </w:divBdr>
    </w:div>
    <w:div w:id="236476673">
      <w:bodyDiv w:val="1"/>
      <w:marLeft w:val="0"/>
      <w:marRight w:val="0"/>
      <w:marTop w:val="0"/>
      <w:marBottom w:val="0"/>
      <w:divBdr>
        <w:top w:val="none" w:sz="0" w:space="0" w:color="auto"/>
        <w:left w:val="none" w:sz="0" w:space="0" w:color="auto"/>
        <w:bottom w:val="none" w:sz="0" w:space="0" w:color="auto"/>
        <w:right w:val="none" w:sz="0" w:space="0" w:color="auto"/>
      </w:divBdr>
    </w:div>
    <w:div w:id="246694622">
      <w:bodyDiv w:val="1"/>
      <w:marLeft w:val="0"/>
      <w:marRight w:val="0"/>
      <w:marTop w:val="0"/>
      <w:marBottom w:val="0"/>
      <w:divBdr>
        <w:top w:val="none" w:sz="0" w:space="0" w:color="auto"/>
        <w:left w:val="none" w:sz="0" w:space="0" w:color="auto"/>
        <w:bottom w:val="none" w:sz="0" w:space="0" w:color="auto"/>
        <w:right w:val="none" w:sz="0" w:space="0" w:color="auto"/>
      </w:divBdr>
    </w:div>
    <w:div w:id="338587456">
      <w:bodyDiv w:val="1"/>
      <w:marLeft w:val="0"/>
      <w:marRight w:val="0"/>
      <w:marTop w:val="0"/>
      <w:marBottom w:val="0"/>
      <w:divBdr>
        <w:top w:val="none" w:sz="0" w:space="0" w:color="auto"/>
        <w:left w:val="none" w:sz="0" w:space="0" w:color="auto"/>
        <w:bottom w:val="none" w:sz="0" w:space="0" w:color="auto"/>
        <w:right w:val="none" w:sz="0" w:space="0" w:color="auto"/>
      </w:divBdr>
    </w:div>
    <w:div w:id="352611967">
      <w:bodyDiv w:val="1"/>
      <w:marLeft w:val="0"/>
      <w:marRight w:val="0"/>
      <w:marTop w:val="0"/>
      <w:marBottom w:val="0"/>
      <w:divBdr>
        <w:top w:val="none" w:sz="0" w:space="0" w:color="auto"/>
        <w:left w:val="none" w:sz="0" w:space="0" w:color="auto"/>
        <w:bottom w:val="none" w:sz="0" w:space="0" w:color="auto"/>
        <w:right w:val="none" w:sz="0" w:space="0" w:color="auto"/>
      </w:divBdr>
    </w:div>
    <w:div w:id="366952595">
      <w:bodyDiv w:val="1"/>
      <w:marLeft w:val="0"/>
      <w:marRight w:val="0"/>
      <w:marTop w:val="0"/>
      <w:marBottom w:val="0"/>
      <w:divBdr>
        <w:top w:val="none" w:sz="0" w:space="0" w:color="auto"/>
        <w:left w:val="none" w:sz="0" w:space="0" w:color="auto"/>
        <w:bottom w:val="none" w:sz="0" w:space="0" w:color="auto"/>
        <w:right w:val="none" w:sz="0" w:space="0" w:color="auto"/>
      </w:divBdr>
    </w:div>
    <w:div w:id="423499733">
      <w:bodyDiv w:val="1"/>
      <w:marLeft w:val="0"/>
      <w:marRight w:val="0"/>
      <w:marTop w:val="0"/>
      <w:marBottom w:val="0"/>
      <w:divBdr>
        <w:top w:val="none" w:sz="0" w:space="0" w:color="auto"/>
        <w:left w:val="none" w:sz="0" w:space="0" w:color="auto"/>
        <w:bottom w:val="none" w:sz="0" w:space="0" w:color="auto"/>
        <w:right w:val="none" w:sz="0" w:space="0" w:color="auto"/>
      </w:divBdr>
      <w:divsChild>
        <w:div w:id="216472745">
          <w:marLeft w:val="547"/>
          <w:marRight w:val="0"/>
          <w:marTop w:val="0"/>
          <w:marBottom w:val="0"/>
          <w:divBdr>
            <w:top w:val="none" w:sz="0" w:space="0" w:color="auto"/>
            <w:left w:val="none" w:sz="0" w:space="0" w:color="auto"/>
            <w:bottom w:val="none" w:sz="0" w:space="0" w:color="auto"/>
            <w:right w:val="none" w:sz="0" w:space="0" w:color="auto"/>
          </w:divBdr>
        </w:div>
        <w:div w:id="343672844">
          <w:marLeft w:val="547"/>
          <w:marRight w:val="0"/>
          <w:marTop w:val="0"/>
          <w:marBottom w:val="0"/>
          <w:divBdr>
            <w:top w:val="none" w:sz="0" w:space="0" w:color="auto"/>
            <w:left w:val="none" w:sz="0" w:space="0" w:color="auto"/>
            <w:bottom w:val="none" w:sz="0" w:space="0" w:color="auto"/>
            <w:right w:val="none" w:sz="0" w:space="0" w:color="auto"/>
          </w:divBdr>
        </w:div>
        <w:div w:id="897595176">
          <w:marLeft w:val="547"/>
          <w:marRight w:val="0"/>
          <w:marTop w:val="0"/>
          <w:marBottom w:val="0"/>
          <w:divBdr>
            <w:top w:val="none" w:sz="0" w:space="0" w:color="auto"/>
            <w:left w:val="none" w:sz="0" w:space="0" w:color="auto"/>
            <w:bottom w:val="none" w:sz="0" w:space="0" w:color="auto"/>
            <w:right w:val="none" w:sz="0" w:space="0" w:color="auto"/>
          </w:divBdr>
        </w:div>
        <w:div w:id="1548181080">
          <w:marLeft w:val="547"/>
          <w:marRight w:val="0"/>
          <w:marTop w:val="0"/>
          <w:marBottom w:val="0"/>
          <w:divBdr>
            <w:top w:val="none" w:sz="0" w:space="0" w:color="auto"/>
            <w:left w:val="none" w:sz="0" w:space="0" w:color="auto"/>
            <w:bottom w:val="none" w:sz="0" w:space="0" w:color="auto"/>
            <w:right w:val="none" w:sz="0" w:space="0" w:color="auto"/>
          </w:divBdr>
        </w:div>
        <w:div w:id="1780296326">
          <w:marLeft w:val="547"/>
          <w:marRight w:val="0"/>
          <w:marTop w:val="0"/>
          <w:marBottom w:val="0"/>
          <w:divBdr>
            <w:top w:val="none" w:sz="0" w:space="0" w:color="auto"/>
            <w:left w:val="none" w:sz="0" w:space="0" w:color="auto"/>
            <w:bottom w:val="none" w:sz="0" w:space="0" w:color="auto"/>
            <w:right w:val="none" w:sz="0" w:space="0" w:color="auto"/>
          </w:divBdr>
        </w:div>
      </w:divsChild>
    </w:div>
    <w:div w:id="530186565">
      <w:bodyDiv w:val="1"/>
      <w:marLeft w:val="0"/>
      <w:marRight w:val="0"/>
      <w:marTop w:val="0"/>
      <w:marBottom w:val="0"/>
      <w:divBdr>
        <w:top w:val="none" w:sz="0" w:space="0" w:color="auto"/>
        <w:left w:val="none" w:sz="0" w:space="0" w:color="auto"/>
        <w:bottom w:val="none" w:sz="0" w:space="0" w:color="auto"/>
        <w:right w:val="none" w:sz="0" w:space="0" w:color="auto"/>
      </w:divBdr>
    </w:div>
    <w:div w:id="532496018">
      <w:bodyDiv w:val="1"/>
      <w:marLeft w:val="0"/>
      <w:marRight w:val="0"/>
      <w:marTop w:val="0"/>
      <w:marBottom w:val="0"/>
      <w:divBdr>
        <w:top w:val="none" w:sz="0" w:space="0" w:color="auto"/>
        <w:left w:val="none" w:sz="0" w:space="0" w:color="auto"/>
        <w:bottom w:val="none" w:sz="0" w:space="0" w:color="auto"/>
        <w:right w:val="none" w:sz="0" w:space="0" w:color="auto"/>
      </w:divBdr>
    </w:div>
    <w:div w:id="580213079">
      <w:bodyDiv w:val="1"/>
      <w:marLeft w:val="0"/>
      <w:marRight w:val="0"/>
      <w:marTop w:val="0"/>
      <w:marBottom w:val="0"/>
      <w:divBdr>
        <w:top w:val="none" w:sz="0" w:space="0" w:color="auto"/>
        <w:left w:val="none" w:sz="0" w:space="0" w:color="auto"/>
        <w:bottom w:val="none" w:sz="0" w:space="0" w:color="auto"/>
        <w:right w:val="none" w:sz="0" w:space="0" w:color="auto"/>
      </w:divBdr>
    </w:div>
    <w:div w:id="645210601">
      <w:bodyDiv w:val="1"/>
      <w:marLeft w:val="0"/>
      <w:marRight w:val="0"/>
      <w:marTop w:val="0"/>
      <w:marBottom w:val="0"/>
      <w:divBdr>
        <w:top w:val="none" w:sz="0" w:space="0" w:color="auto"/>
        <w:left w:val="none" w:sz="0" w:space="0" w:color="auto"/>
        <w:bottom w:val="none" w:sz="0" w:space="0" w:color="auto"/>
        <w:right w:val="none" w:sz="0" w:space="0" w:color="auto"/>
      </w:divBdr>
      <w:divsChild>
        <w:div w:id="824857616">
          <w:marLeft w:val="274"/>
          <w:marRight w:val="0"/>
          <w:marTop w:val="0"/>
          <w:marBottom w:val="0"/>
          <w:divBdr>
            <w:top w:val="none" w:sz="0" w:space="0" w:color="auto"/>
            <w:left w:val="none" w:sz="0" w:space="0" w:color="auto"/>
            <w:bottom w:val="none" w:sz="0" w:space="0" w:color="auto"/>
            <w:right w:val="none" w:sz="0" w:space="0" w:color="auto"/>
          </w:divBdr>
        </w:div>
        <w:div w:id="827868289">
          <w:marLeft w:val="274"/>
          <w:marRight w:val="0"/>
          <w:marTop w:val="0"/>
          <w:marBottom w:val="0"/>
          <w:divBdr>
            <w:top w:val="none" w:sz="0" w:space="0" w:color="auto"/>
            <w:left w:val="none" w:sz="0" w:space="0" w:color="auto"/>
            <w:bottom w:val="none" w:sz="0" w:space="0" w:color="auto"/>
            <w:right w:val="none" w:sz="0" w:space="0" w:color="auto"/>
          </w:divBdr>
        </w:div>
        <w:div w:id="1385254802">
          <w:marLeft w:val="274"/>
          <w:marRight w:val="0"/>
          <w:marTop w:val="0"/>
          <w:marBottom w:val="0"/>
          <w:divBdr>
            <w:top w:val="none" w:sz="0" w:space="0" w:color="auto"/>
            <w:left w:val="none" w:sz="0" w:space="0" w:color="auto"/>
            <w:bottom w:val="none" w:sz="0" w:space="0" w:color="auto"/>
            <w:right w:val="none" w:sz="0" w:space="0" w:color="auto"/>
          </w:divBdr>
        </w:div>
        <w:div w:id="2013219214">
          <w:marLeft w:val="274"/>
          <w:marRight w:val="0"/>
          <w:marTop w:val="0"/>
          <w:marBottom w:val="0"/>
          <w:divBdr>
            <w:top w:val="none" w:sz="0" w:space="0" w:color="auto"/>
            <w:left w:val="none" w:sz="0" w:space="0" w:color="auto"/>
            <w:bottom w:val="none" w:sz="0" w:space="0" w:color="auto"/>
            <w:right w:val="none" w:sz="0" w:space="0" w:color="auto"/>
          </w:divBdr>
        </w:div>
      </w:divsChild>
    </w:div>
    <w:div w:id="665590962">
      <w:bodyDiv w:val="1"/>
      <w:marLeft w:val="0"/>
      <w:marRight w:val="0"/>
      <w:marTop w:val="0"/>
      <w:marBottom w:val="0"/>
      <w:divBdr>
        <w:top w:val="none" w:sz="0" w:space="0" w:color="auto"/>
        <w:left w:val="none" w:sz="0" w:space="0" w:color="auto"/>
        <w:bottom w:val="none" w:sz="0" w:space="0" w:color="auto"/>
        <w:right w:val="none" w:sz="0" w:space="0" w:color="auto"/>
      </w:divBdr>
    </w:div>
    <w:div w:id="692464048">
      <w:bodyDiv w:val="1"/>
      <w:marLeft w:val="0"/>
      <w:marRight w:val="0"/>
      <w:marTop w:val="0"/>
      <w:marBottom w:val="0"/>
      <w:divBdr>
        <w:top w:val="none" w:sz="0" w:space="0" w:color="auto"/>
        <w:left w:val="none" w:sz="0" w:space="0" w:color="auto"/>
        <w:bottom w:val="none" w:sz="0" w:space="0" w:color="auto"/>
        <w:right w:val="none" w:sz="0" w:space="0" w:color="auto"/>
      </w:divBdr>
    </w:div>
    <w:div w:id="696731731">
      <w:bodyDiv w:val="1"/>
      <w:marLeft w:val="0"/>
      <w:marRight w:val="0"/>
      <w:marTop w:val="0"/>
      <w:marBottom w:val="0"/>
      <w:divBdr>
        <w:top w:val="none" w:sz="0" w:space="0" w:color="auto"/>
        <w:left w:val="none" w:sz="0" w:space="0" w:color="auto"/>
        <w:bottom w:val="none" w:sz="0" w:space="0" w:color="auto"/>
        <w:right w:val="none" w:sz="0" w:space="0" w:color="auto"/>
      </w:divBdr>
      <w:divsChild>
        <w:div w:id="872573367">
          <w:marLeft w:val="274"/>
          <w:marRight w:val="0"/>
          <w:marTop w:val="0"/>
          <w:marBottom w:val="0"/>
          <w:divBdr>
            <w:top w:val="none" w:sz="0" w:space="0" w:color="auto"/>
            <w:left w:val="none" w:sz="0" w:space="0" w:color="auto"/>
            <w:bottom w:val="none" w:sz="0" w:space="0" w:color="auto"/>
            <w:right w:val="none" w:sz="0" w:space="0" w:color="auto"/>
          </w:divBdr>
        </w:div>
      </w:divsChild>
    </w:div>
    <w:div w:id="714278847">
      <w:bodyDiv w:val="1"/>
      <w:marLeft w:val="0"/>
      <w:marRight w:val="0"/>
      <w:marTop w:val="0"/>
      <w:marBottom w:val="0"/>
      <w:divBdr>
        <w:top w:val="none" w:sz="0" w:space="0" w:color="auto"/>
        <w:left w:val="none" w:sz="0" w:space="0" w:color="auto"/>
        <w:bottom w:val="none" w:sz="0" w:space="0" w:color="auto"/>
        <w:right w:val="none" w:sz="0" w:space="0" w:color="auto"/>
      </w:divBdr>
    </w:div>
    <w:div w:id="734551477">
      <w:bodyDiv w:val="1"/>
      <w:marLeft w:val="0"/>
      <w:marRight w:val="0"/>
      <w:marTop w:val="0"/>
      <w:marBottom w:val="0"/>
      <w:divBdr>
        <w:top w:val="none" w:sz="0" w:space="0" w:color="auto"/>
        <w:left w:val="none" w:sz="0" w:space="0" w:color="auto"/>
        <w:bottom w:val="none" w:sz="0" w:space="0" w:color="auto"/>
        <w:right w:val="none" w:sz="0" w:space="0" w:color="auto"/>
      </w:divBdr>
    </w:div>
    <w:div w:id="766273124">
      <w:bodyDiv w:val="1"/>
      <w:marLeft w:val="0"/>
      <w:marRight w:val="0"/>
      <w:marTop w:val="0"/>
      <w:marBottom w:val="0"/>
      <w:divBdr>
        <w:top w:val="none" w:sz="0" w:space="0" w:color="auto"/>
        <w:left w:val="none" w:sz="0" w:space="0" w:color="auto"/>
        <w:bottom w:val="none" w:sz="0" w:space="0" w:color="auto"/>
        <w:right w:val="none" w:sz="0" w:space="0" w:color="auto"/>
      </w:divBdr>
      <w:divsChild>
        <w:div w:id="871040802">
          <w:marLeft w:val="0"/>
          <w:marRight w:val="0"/>
          <w:marTop w:val="0"/>
          <w:marBottom w:val="0"/>
          <w:divBdr>
            <w:top w:val="none" w:sz="0" w:space="0" w:color="auto"/>
            <w:left w:val="none" w:sz="0" w:space="0" w:color="auto"/>
            <w:bottom w:val="none" w:sz="0" w:space="0" w:color="auto"/>
            <w:right w:val="none" w:sz="0" w:space="0" w:color="auto"/>
          </w:divBdr>
          <w:divsChild>
            <w:div w:id="66652195">
              <w:marLeft w:val="0"/>
              <w:marRight w:val="0"/>
              <w:marTop w:val="0"/>
              <w:marBottom w:val="0"/>
              <w:divBdr>
                <w:top w:val="none" w:sz="0" w:space="0" w:color="auto"/>
                <w:left w:val="none" w:sz="0" w:space="0" w:color="auto"/>
                <w:bottom w:val="none" w:sz="0" w:space="0" w:color="auto"/>
                <w:right w:val="none" w:sz="0" w:space="0" w:color="auto"/>
              </w:divBdr>
              <w:divsChild>
                <w:div w:id="3054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44608">
      <w:bodyDiv w:val="1"/>
      <w:marLeft w:val="0"/>
      <w:marRight w:val="0"/>
      <w:marTop w:val="0"/>
      <w:marBottom w:val="0"/>
      <w:divBdr>
        <w:top w:val="none" w:sz="0" w:space="0" w:color="auto"/>
        <w:left w:val="none" w:sz="0" w:space="0" w:color="auto"/>
        <w:bottom w:val="none" w:sz="0" w:space="0" w:color="auto"/>
        <w:right w:val="none" w:sz="0" w:space="0" w:color="auto"/>
      </w:divBdr>
    </w:div>
    <w:div w:id="922253783">
      <w:bodyDiv w:val="1"/>
      <w:marLeft w:val="0"/>
      <w:marRight w:val="0"/>
      <w:marTop w:val="0"/>
      <w:marBottom w:val="0"/>
      <w:divBdr>
        <w:top w:val="none" w:sz="0" w:space="0" w:color="auto"/>
        <w:left w:val="none" w:sz="0" w:space="0" w:color="auto"/>
        <w:bottom w:val="none" w:sz="0" w:space="0" w:color="auto"/>
        <w:right w:val="none" w:sz="0" w:space="0" w:color="auto"/>
      </w:divBdr>
    </w:div>
    <w:div w:id="965814966">
      <w:bodyDiv w:val="1"/>
      <w:marLeft w:val="0"/>
      <w:marRight w:val="0"/>
      <w:marTop w:val="0"/>
      <w:marBottom w:val="0"/>
      <w:divBdr>
        <w:top w:val="none" w:sz="0" w:space="0" w:color="auto"/>
        <w:left w:val="none" w:sz="0" w:space="0" w:color="auto"/>
        <w:bottom w:val="none" w:sz="0" w:space="0" w:color="auto"/>
        <w:right w:val="none" w:sz="0" w:space="0" w:color="auto"/>
      </w:divBdr>
    </w:div>
    <w:div w:id="1019769999">
      <w:bodyDiv w:val="1"/>
      <w:marLeft w:val="0"/>
      <w:marRight w:val="0"/>
      <w:marTop w:val="0"/>
      <w:marBottom w:val="0"/>
      <w:divBdr>
        <w:top w:val="none" w:sz="0" w:space="0" w:color="auto"/>
        <w:left w:val="none" w:sz="0" w:space="0" w:color="auto"/>
        <w:bottom w:val="none" w:sz="0" w:space="0" w:color="auto"/>
        <w:right w:val="none" w:sz="0" w:space="0" w:color="auto"/>
      </w:divBdr>
    </w:div>
    <w:div w:id="1026567332">
      <w:bodyDiv w:val="1"/>
      <w:marLeft w:val="0"/>
      <w:marRight w:val="0"/>
      <w:marTop w:val="0"/>
      <w:marBottom w:val="0"/>
      <w:divBdr>
        <w:top w:val="none" w:sz="0" w:space="0" w:color="auto"/>
        <w:left w:val="none" w:sz="0" w:space="0" w:color="auto"/>
        <w:bottom w:val="none" w:sz="0" w:space="0" w:color="auto"/>
        <w:right w:val="none" w:sz="0" w:space="0" w:color="auto"/>
      </w:divBdr>
    </w:div>
    <w:div w:id="1116023901">
      <w:bodyDiv w:val="1"/>
      <w:marLeft w:val="0"/>
      <w:marRight w:val="0"/>
      <w:marTop w:val="0"/>
      <w:marBottom w:val="0"/>
      <w:divBdr>
        <w:top w:val="none" w:sz="0" w:space="0" w:color="auto"/>
        <w:left w:val="none" w:sz="0" w:space="0" w:color="auto"/>
        <w:bottom w:val="none" w:sz="0" w:space="0" w:color="auto"/>
        <w:right w:val="none" w:sz="0" w:space="0" w:color="auto"/>
      </w:divBdr>
    </w:div>
    <w:div w:id="1192911628">
      <w:bodyDiv w:val="1"/>
      <w:marLeft w:val="0"/>
      <w:marRight w:val="0"/>
      <w:marTop w:val="0"/>
      <w:marBottom w:val="0"/>
      <w:divBdr>
        <w:top w:val="none" w:sz="0" w:space="0" w:color="auto"/>
        <w:left w:val="none" w:sz="0" w:space="0" w:color="auto"/>
        <w:bottom w:val="none" w:sz="0" w:space="0" w:color="auto"/>
        <w:right w:val="none" w:sz="0" w:space="0" w:color="auto"/>
      </w:divBdr>
    </w:div>
    <w:div w:id="1230261923">
      <w:bodyDiv w:val="1"/>
      <w:marLeft w:val="0"/>
      <w:marRight w:val="0"/>
      <w:marTop w:val="0"/>
      <w:marBottom w:val="0"/>
      <w:divBdr>
        <w:top w:val="none" w:sz="0" w:space="0" w:color="auto"/>
        <w:left w:val="none" w:sz="0" w:space="0" w:color="auto"/>
        <w:bottom w:val="none" w:sz="0" w:space="0" w:color="auto"/>
        <w:right w:val="none" w:sz="0" w:space="0" w:color="auto"/>
      </w:divBdr>
    </w:div>
    <w:div w:id="1246577514">
      <w:bodyDiv w:val="1"/>
      <w:marLeft w:val="0"/>
      <w:marRight w:val="0"/>
      <w:marTop w:val="0"/>
      <w:marBottom w:val="0"/>
      <w:divBdr>
        <w:top w:val="none" w:sz="0" w:space="0" w:color="auto"/>
        <w:left w:val="none" w:sz="0" w:space="0" w:color="auto"/>
        <w:bottom w:val="none" w:sz="0" w:space="0" w:color="auto"/>
        <w:right w:val="none" w:sz="0" w:space="0" w:color="auto"/>
      </w:divBdr>
      <w:divsChild>
        <w:div w:id="933323689">
          <w:marLeft w:val="547"/>
          <w:marRight w:val="0"/>
          <w:marTop w:val="77"/>
          <w:marBottom w:val="0"/>
          <w:divBdr>
            <w:top w:val="none" w:sz="0" w:space="0" w:color="auto"/>
            <w:left w:val="none" w:sz="0" w:space="0" w:color="auto"/>
            <w:bottom w:val="none" w:sz="0" w:space="0" w:color="auto"/>
            <w:right w:val="none" w:sz="0" w:space="0" w:color="auto"/>
          </w:divBdr>
        </w:div>
        <w:div w:id="1072393700">
          <w:marLeft w:val="547"/>
          <w:marRight w:val="0"/>
          <w:marTop w:val="77"/>
          <w:marBottom w:val="0"/>
          <w:divBdr>
            <w:top w:val="none" w:sz="0" w:space="0" w:color="auto"/>
            <w:left w:val="none" w:sz="0" w:space="0" w:color="auto"/>
            <w:bottom w:val="none" w:sz="0" w:space="0" w:color="auto"/>
            <w:right w:val="none" w:sz="0" w:space="0" w:color="auto"/>
          </w:divBdr>
        </w:div>
        <w:div w:id="1109935537">
          <w:marLeft w:val="547"/>
          <w:marRight w:val="0"/>
          <w:marTop w:val="77"/>
          <w:marBottom w:val="0"/>
          <w:divBdr>
            <w:top w:val="none" w:sz="0" w:space="0" w:color="auto"/>
            <w:left w:val="none" w:sz="0" w:space="0" w:color="auto"/>
            <w:bottom w:val="none" w:sz="0" w:space="0" w:color="auto"/>
            <w:right w:val="none" w:sz="0" w:space="0" w:color="auto"/>
          </w:divBdr>
        </w:div>
        <w:div w:id="1334601069">
          <w:marLeft w:val="547"/>
          <w:marRight w:val="0"/>
          <w:marTop w:val="77"/>
          <w:marBottom w:val="0"/>
          <w:divBdr>
            <w:top w:val="none" w:sz="0" w:space="0" w:color="auto"/>
            <w:left w:val="none" w:sz="0" w:space="0" w:color="auto"/>
            <w:bottom w:val="none" w:sz="0" w:space="0" w:color="auto"/>
            <w:right w:val="none" w:sz="0" w:space="0" w:color="auto"/>
          </w:divBdr>
        </w:div>
        <w:div w:id="2084181205">
          <w:marLeft w:val="547"/>
          <w:marRight w:val="0"/>
          <w:marTop w:val="77"/>
          <w:marBottom w:val="0"/>
          <w:divBdr>
            <w:top w:val="none" w:sz="0" w:space="0" w:color="auto"/>
            <w:left w:val="none" w:sz="0" w:space="0" w:color="auto"/>
            <w:bottom w:val="none" w:sz="0" w:space="0" w:color="auto"/>
            <w:right w:val="none" w:sz="0" w:space="0" w:color="auto"/>
          </w:divBdr>
        </w:div>
      </w:divsChild>
    </w:div>
    <w:div w:id="1314718543">
      <w:bodyDiv w:val="1"/>
      <w:marLeft w:val="0"/>
      <w:marRight w:val="0"/>
      <w:marTop w:val="0"/>
      <w:marBottom w:val="0"/>
      <w:divBdr>
        <w:top w:val="none" w:sz="0" w:space="0" w:color="auto"/>
        <w:left w:val="none" w:sz="0" w:space="0" w:color="auto"/>
        <w:bottom w:val="none" w:sz="0" w:space="0" w:color="auto"/>
        <w:right w:val="none" w:sz="0" w:space="0" w:color="auto"/>
      </w:divBdr>
    </w:div>
    <w:div w:id="1382940950">
      <w:bodyDiv w:val="1"/>
      <w:marLeft w:val="0"/>
      <w:marRight w:val="0"/>
      <w:marTop w:val="0"/>
      <w:marBottom w:val="0"/>
      <w:divBdr>
        <w:top w:val="none" w:sz="0" w:space="0" w:color="auto"/>
        <w:left w:val="none" w:sz="0" w:space="0" w:color="auto"/>
        <w:bottom w:val="none" w:sz="0" w:space="0" w:color="auto"/>
        <w:right w:val="none" w:sz="0" w:space="0" w:color="auto"/>
      </w:divBdr>
    </w:div>
    <w:div w:id="1420953514">
      <w:bodyDiv w:val="1"/>
      <w:marLeft w:val="0"/>
      <w:marRight w:val="0"/>
      <w:marTop w:val="0"/>
      <w:marBottom w:val="0"/>
      <w:divBdr>
        <w:top w:val="none" w:sz="0" w:space="0" w:color="auto"/>
        <w:left w:val="none" w:sz="0" w:space="0" w:color="auto"/>
        <w:bottom w:val="none" w:sz="0" w:space="0" w:color="auto"/>
        <w:right w:val="none" w:sz="0" w:space="0" w:color="auto"/>
      </w:divBdr>
    </w:div>
    <w:div w:id="1435708427">
      <w:bodyDiv w:val="1"/>
      <w:marLeft w:val="0"/>
      <w:marRight w:val="0"/>
      <w:marTop w:val="0"/>
      <w:marBottom w:val="0"/>
      <w:divBdr>
        <w:top w:val="none" w:sz="0" w:space="0" w:color="auto"/>
        <w:left w:val="none" w:sz="0" w:space="0" w:color="auto"/>
        <w:bottom w:val="none" w:sz="0" w:space="0" w:color="auto"/>
        <w:right w:val="none" w:sz="0" w:space="0" w:color="auto"/>
      </w:divBdr>
      <w:divsChild>
        <w:div w:id="278340491">
          <w:marLeft w:val="907"/>
          <w:marRight w:val="0"/>
          <w:marTop w:val="0"/>
          <w:marBottom w:val="0"/>
          <w:divBdr>
            <w:top w:val="none" w:sz="0" w:space="0" w:color="auto"/>
            <w:left w:val="none" w:sz="0" w:space="0" w:color="auto"/>
            <w:bottom w:val="none" w:sz="0" w:space="0" w:color="auto"/>
            <w:right w:val="none" w:sz="0" w:space="0" w:color="auto"/>
          </w:divBdr>
        </w:div>
        <w:div w:id="195049688">
          <w:marLeft w:val="907"/>
          <w:marRight w:val="0"/>
          <w:marTop w:val="0"/>
          <w:marBottom w:val="0"/>
          <w:divBdr>
            <w:top w:val="none" w:sz="0" w:space="0" w:color="auto"/>
            <w:left w:val="none" w:sz="0" w:space="0" w:color="auto"/>
            <w:bottom w:val="none" w:sz="0" w:space="0" w:color="auto"/>
            <w:right w:val="none" w:sz="0" w:space="0" w:color="auto"/>
          </w:divBdr>
        </w:div>
        <w:div w:id="74521583">
          <w:marLeft w:val="907"/>
          <w:marRight w:val="0"/>
          <w:marTop w:val="0"/>
          <w:marBottom w:val="0"/>
          <w:divBdr>
            <w:top w:val="none" w:sz="0" w:space="0" w:color="auto"/>
            <w:left w:val="none" w:sz="0" w:space="0" w:color="auto"/>
            <w:bottom w:val="none" w:sz="0" w:space="0" w:color="auto"/>
            <w:right w:val="none" w:sz="0" w:space="0" w:color="auto"/>
          </w:divBdr>
        </w:div>
        <w:div w:id="43794652">
          <w:marLeft w:val="907"/>
          <w:marRight w:val="0"/>
          <w:marTop w:val="0"/>
          <w:marBottom w:val="0"/>
          <w:divBdr>
            <w:top w:val="none" w:sz="0" w:space="0" w:color="auto"/>
            <w:left w:val="none" w:sz="0" w:space="0" w:color="auto"/>
            <w:bottom w:val="none" w:sz="0" w:space="0" w:color="auto"/>
            <w:right w:val="none" w:sz="0" w:space="0" w:color="auto"/>
          </w:divBdr>
        </w:div>
      </w:divsChild>
    </w:div>
    <w:div w:id="1546023159">
      <w:bodyDiv w:val="1"/>
      <w:marLeft w:val="0"/>
      <w:marRight w:val="0"/>
      <w:marTop w:val="0"/>
      <w:marBottom w:val="0"/>
      <w:divBdr>
        <w:top w:val="none" w:sz="0" w:space="0" w:color="auto"/>
        <w:left w:val="none" w:sz="0" w:space="0" w:color="auto"/>
        <w:bottom w:val="none" w:sz="0" w:space="0" w:color="auto"/>
        <w:right w:val="none" w:sz="0" w:space="0" w:color="auto"/>
      </w:divBdr>
      <w:divsChild>
        <w:div w:id="762141915">
          <w:marLeft w:val="547"/>
          <w:marRight w:val="0"/>
          <w:marTop w:val="0"/>
          <w:marBottom w:val="0"/>
          <w:divBdr>
            <w:top w:val="none" w:sz="0" w:space="0" w:color="auto"/>
            <w:left w:val="none" w:sz="0" w:space="0" w:color="auto"/>
            <w:bottom w:val="none" w:sz="0" w:space="0" w:color="auto"/>
            <w:right w:val="none" w:sz="0" w:space="0" w:color="auto"/>
          </w:divBdr>
        </w:div>
        <w:div w:id="774791300">
          <w:marLeft w:val="547"/>
          <w:marRight w:val="0"/>
          <w:marTop w:val="0"/>
          <w:marBottom w:val="0"/>
          <w:divBdr>
            <w:top w:val="none" w:sz="0" w:space="0" w:color="auto"/>
            <w:left w:val="none" w:sz="0" w:space="0" w:color="auto"/>
            <w:bottom w:val="none" w:sz="0" w:space="0" w:color="auto"/>
            <w:right w:val="none" w:sz="0" w:space="0" w:color="auto"/>
          </w:divBdr>
        </w:div>
        <w:div w:id="902791024">
          <w:marLeft w:val="547"/>
          <w:marRight w:val="0"/>
          <w:marTop w:val="0"/>
          <w:marBottom w:val="0"/>
          <w:divBdr>
            <w:top w:val="none" w:sz="0" w:space="0" w:color="auto"/>
            <w:left w:val="none" w:sz="0" w:space="0" w:color="auto"/>
            <w:bottom w:val="none" w:sz="0" w:space="0" w:color="auto"/>
            <w:right w:val="none" w:sz="0" w:space="0" w:color="auto"/>
          </w:divBdr>
        </w:div>
        <w:div w:id="1606964749">
          <w:marLeft w:val="547"/>
          <w:marRight w:val="0"/>
          <w:marTop w:val="0"/>
          <w:marBottom w:val="0"/>
          <w:divBdr>
            <w:top w:val="none" w:sz="0" w:space="0" w:color="auto"/>
            <w:left w:val="none" w:sz="0" w:space="0" w:color="auto"/>
            <w:bottom w:val="none" w:sz="0" w:space="0" w:color="auto"/>
            <w:right w:val="none" w:sz="0" w:space="0" w:color="auto"/>
          </w:divBdr>
        </w:div>
        <w:div w:id="1947807298">
          <w:marLeft w:val="547"/>
          <w:marRight w:val="0"/>
          <w:marTop w:val="0"/>
          <w:marBottom w:val="0"/>
          <w:divBdr>
            <w:top w:val="none" w:sz="0" w:space="0" w:color="auto"/>
            <w:left w:val="none" w:sz="0" w:space="0" w:color="auto"/>
            <w:bottom w:val="none" w:sz="0" w:space="0" w:color="auto"/>
            <w:right w:val="none" w:sz="0" w:space="0" w:color="auto"/>
          </w:divBdr>
        </w:div>
      </w:divsChild>
    </w:div>
    <w:div w:id="1578397630">
      <w:bodyDiv w:val="1"/>
      <w:marLeft w:val="0"/>
      <w:marRight w:val="0"/>
      <w:marTop w:val="0"/>
      <w:marBottom w:val="0"/>
      <w:divBdr>
        <w:top w:val="none" w:sz="0" w:space="0" w:color="auto"/>
        <w:left w:val="none" w:sz="0" w:space="0" w:color="auto"/>
        <w:bottom w:val="none" w:sz="0" w:space="0" w:color="auto"/>
        <w:right w:val="none" w:sz="0" w:space="0" w:color="auto"/>
      </w:divBdr>
    </w:div>
    <w:div w:id="1586303632">
      <w:bodyDiv w:val="1"/>
      <w:marLeft w:val="0"/>
      <w:marRight w:val="0"/>
      <w:marTop w:val="0"/>
      <w:marBottom w:val="0"/>
      <w:divBdr>
        <w:top w:val="none" w:sz="0" w:space="0" w:color="auto"/>
        <w:left w:val="none" w:sz="0" w:space="0" w:color="auto"/>
        <w:bottom w:val="none" w:sz="0" w:space="0" w:color="auto"/>
        <w:right w:val="none" w:sz="0" w:space="0" w:color="auto"/>
      </w:divBdr>
    </w:div>
    <w:div w:id="1676691513">
      <w:bodyDiv w:val="1"/>
      <w:marLeft w:val="0"/>
      <w:marRight w:val="0"/>
      <w:marTop w:val="0"/>
      <w:marBottom w:val="0"/>
      <w:divBdr>
        <w:top w:val="none" w:sz="0" w:space="0" w:color="auto"/>
        <w:left w:val="none" w:sz="0" w:space="0" w:color="auto"/>
        <w:bottom w:val="none" w:sz="0" w:space="0" w:color="auto"/>
        <w:right w:val="none" w:sz="0" w:space="0" w:color="auto"/>
      </w:divBdr>
    </w:div>
    <w:div w:id="1685941885">
      <w:bodyDiv w:val="1"/>
      <w:marLeft w:val="0"/>
      <w:marRight w:val="0"/>
      <w:marTop w:val="0"/>
      <w:marBottom w:val="0"/>
      <w:divBdr>
        <w:top w:val="none" w:sz="0" w:space="0" w:color="auto"/>
        <w:left w:val="none" w:sz="0" w:space="0" w:color="auto"/>
        <w:bottom w:val="none" w:sz="0" w:space="0" w:color="auto"/>
        <w:right w:val="none" w:sz="0" w:space="0" w:color="auto"/>
      </w:divBdr>
    </w:div>
    <w:div w:id="1706640288">
      <w:bodyDiv w:val="1"/>
      <w:marLeft w:val="0"/>
      <w:marRight w:val="0"/>
      <w:marTop w:val="0"/>
      <w:marBottom w:val="0"/>
      <w:divBdr>
        <w:top w:val="none" w:sz="0" w:space="0" w:color="auto"/>
        <w:left w:val="none" w:sz="0" w:space="0" w:color="auto"/>
        <w:bottom w:val="none" w:sz="0" w:space="0" w:color="auto"/>
        <w:right w:val="none" w:sz="0" w:space="0" w:color="auto"/>
      </w:divBdr>
    </w:div>
    <w:div w:id="1729961470">
      <w:bodyDiv w:val="1"/>
      <w:marLeft w:val="0"/>
      <w:marRight w:val="0"/>
      <w:marTop w:val="0"/>
      <w:marBottom w:val="0"/>
      <w:divBdr>
        <w:top w:val="none" w:sz="0" w:space="0" w:color="auto"/>
        <w:left w:val="none" w:sz="0" w:space="0" w:color="auto"/>
        <w:bottom w:val="none" w:sz="0" w:space="0" w:color="auto"/>
        <w:right w:val="none" w:sz="0" w:space="0" w:color="auto"/>
      </w:divBdr>
    </w:div>
    <w:div w:id="1766655145">
      <w:bodyDiv w:val="1"/>
      <w:marLeft w:val="0"/>
      <w:marRight w:val="0"/>
      <w:marTop w:val="0"/>
      <w:marBottom w:val="0"/>
      <w:divBdr>
        <w:top w:val="none" w:sz="0" w:space="0" w:color="auto"/>
        <w:left w:val="none" w:sz="0" w:space="0" w:color="auto"/>
        <w:bottom w:val="none" w:sz="0" w:space="0" w:color="auto"/>
        <w:right w:val="none" w:sz="0" w:space="0" w:color="auto"/>
      </w:divBdr>
      <w:divsChild>
        <w:div w:id="302318535">
          <w:marLeft w:val="274"/>
          <w:marRight w:val="0"/>
          <w:marTop w:val="0"/>
          <w:marBottom w:val="0"/>
          <w:divBdr>
            <w:top w:val="none" w:sz="0" w:space="0" w:color="auto"/>
            <w:left w:val="none" w:sz="0" w:space="0" w:color="auto"/>
            <w:bottom w:val="none" w:sz="0" w:space="0" w:color="auto"/>
            <w:right w:val="none" w:sz="0" w:space="0" w:color="auto"/>
          </w:divBdr>
        </w:div>
        <w:div w:id="1771124373">
          <w:marLeft w:val="274"/>
          <w:marRight w:val="0"/>
          <w:marTop w:val="0"/>
          <w:marBottom w:val="0"/>
          <w:divBdr>
            <w:top w:val="none" w:sz="0" w:space="0" w:color="auto"/>
            <w:left w:val="none" w:sz="0" w:space="0" w:color="auto"/>
            <w:bottom w:val="none" w:sz="0" w:space="0" w:color="auto"/>
            <w:right w:val="none" w:sz="0" w:space="0" w:color="auto"/>
          </w:divBdr>
        </w:div>
      </w:divsChild>
    </w:div>
    <w:div w:id="1771242579">
      <w:bodyDiv w:val="1"/>
      <w:marLeft w:val="0"/>
      <w:marRight w:val="0"/>
      <w:marTop w:val="0"/>
      <w:marBottom w:val="0"/>
      <w:divBdr>
        <w:top w:val="none" w:sz="0" w:space="0" w:color="auto"/>
        <w:left w:val="none" w:sz="0" w:space="0" w:color="auto"/>
        <w:bottom w:val="none" w:sz="0" w:space="0" w:color="auto"/>
        <w:right w:val="none" w:sz="0" w:space="0" w:color="auto"/>
      </w:divBdr>
    </w:div>
    <w:div w:id="1779982673">
      <w:bodyDiv w:val="1"/>
      <w:marLeft w:val="0"/>
      <w:marRight w:val="0"/>
      <w:marTop w:val="0"/>
      <w:marBottom w:val="0"/>
      <w:divBdr>
        <w:top w:val="none" w:sz="0" w:space="0" w:color="auto"/>
        <w:left w:val="none" w:sz="0" w:space="0" w:color="auto"/>
        <w:bottom w:val="none" w:sz="0" w:space="0" w:color="auto"/>
        <w:right w:val="none" w:sz="0" w:space="0" w:color="auto"/>
      </w:divBdr>
      <w:divsChild>
        <w:div w:id="641233590">
          <w:marLeft w:val="274"/>
          <w:marRight w:val="0"/>
          <w:marTop w:val="0"/>
          <w:marBottom w:val="0"/>
          <w:divBdr>
            <w:top w:val="none" w:sz="0" w:space="0" w:color="auto"/>
            <w:left w:val="none" w:sz="0" w:space="0" w:color="auto"/>
            <w:bottom w:val="none" w:sz="0" w:space="0" w:color="auto"/>
            <w:right w:val="none" w:sz="0" w:space="0" w:color="auto"/>
          </w:divBdr>
        </w:div>
        <w:div w:id="814641720">
          <w:marLeft w:val="274"/>
          <w:marRight w:val="0"/>
          <w:marTop w:val="0"/>
          <w:marBottom w:val="0"/>
          <w:divBdr>
            <w:top w:val="none" w:sz="0" w:space="0" w:color="auto"/>
            <w:left w:val="none" w:sz="0" w:space="0" w:color="auto"/>
            <w:bottom w:val="none" w:sz="0" w:space="0" w:color="auto"/>
            <w:right w:val="none" w:sz="0" w:space="0" w:color="auto"/>
          </w:divBdr>
        </w:div>
        <w:div w:id="855925072">
          <w:marLeft w:val="274"/>
          <w:marRight w:val="0"/>
          <w:marTop w:val="0"/>
          <w:marBottom w:val="0"/>
          <w:divBdr>
            <w:top w:val="none" w:sz="0" w:space="0" w:color="auto"/>
            <w:left w:val="none" w:sz="0" w:space="0" w:color="auto"/>
            <w:bottom w:val="none" w:sz="0" w:space="0" w:color="auto"/>
            <w:right w:val="none" w:sz="0" w:space="0" w:color="auto"/>
          </w:divBdr>
        </w:div>
      </w:divsChild>
    </w:div>
    <w:div w:id="1788156293">
      <w:bodyDiv w:val="1"/>
      <w:marLeft w:val="0"/>
      <w:marRight w:val="0"/>
      <w:marTop w:val="0"/>
      <w:marBottom w:val="0"/>
      <w:divBdr>
        <w:top w:val="none" w:sz="0" w:space="0" w:color="auto"/>
        <w:left w:val="none" w:sz="0" w:space="0" w:color="auto"/>
        <w:bottom w:val="none" w:sz="0" w:space="0" w:color="auto"/>
        <w:right w:val="none" w:sz="0" w:space="0" w:color="auto"/>
      </w:divBdr>
      <w:divsChild>
        <w:div w:id="514736115">
          <w:marLeft w:val="907"/>
          <w:marRight w:val="0"/>
          <w:marTop w:val="0"/>
          <w:marBottom w:val="0"/>
          <w:divBdr>
            <w:top w:val="none" w:sz="0" w:space="0" w:color="auto"/>
            <w:left w:val="none" w:sz="0" w:space="0" w:color="auto"/>
            <w:bottom w:val="none" w:sz="0" w:space="0" w:color="auto"/>
            <w:right w:val="none" w:sz="0" w:space="0" w:color="auto"/>
          </w:divBdr>
        </w:div>
        <w:div w:id="1678388828">
          <w:marLeft w:val="907"/>
          <w:marRight w:val="0"/>
          <w:marTop w:val="0"/>
          <w:marBottom w:val="0"/>
          <w:divBdr>
            <w:top w:val="none" w:sz="0" w:space="0" w:color="auto"/>
            <w:left w:val="none" w:sz="0" w:space="0" w:color="auto"/>
            <w:bottom w:val="none" w:sz="0" w:space="0" w:color="auto"/>
            <w:right w:val="none" w:sz="0" w:space="0" w:color="auto"/>
          </w:divBdr>
        </w:div>
        <w:div w:id="336272810">
          <w:marLeft w:val="907"/>
          <w:marRight w:val="0"/>
          <w:marTop w:val="0"/>
          <w:marBottom w:val="0"/>
          <w:divBdr>
            <w:top w:val="none" w:sz="0" w:space="0" w:color="auto"/>
            <w:left w:val="none" w:sz="0" w:space="0" w:color="auto"/>
            <w:bottom w:val="none" w:sz="0" w:space="0" w:color="auto"/>
            <w:right w:val="none" w:sz="0" w:space="0" w:color="auto"/>
          </w:divBdr>
        </w:div>
        <w:div w:id="1051929335">
          <w:marLeft w:val="907"/>
          <w:marRight w:val="0"/>
          <w:marTop w:val="0"/>
          <w:marBottom w:val="0"/>
          <w:divBdr>
            <w:top w:val="none" w:sz="0" w:space="0" w:color="auto"/>
            <w:left w:val="none" w:sz="0" w:space="0" w:color="auto"/>
            <w:bottom w:val="none" w:sz="0" w:space="0" w:color="auto"/>
            <w:right w:val="none" w:sz="0" w:space="0" w:color="auto"/>
          </w:divBdr>
        </w:div>
      </w:divsChild>
    </w:div>
    <w:div w:id="1819569023">
      <w:bodyDiv w:val="1"/>
      <w:marLeft w:val="0"/>
      <w:marRight w:val="0"/>
      <w:marTop w:val="0"/>
      <w:marBottom w:val="0"/>
      <w:divBdr>
        <w:top w:val="none" w:sz="0" w:space="0" w:color="auto"/>
        <w:left w:val="none" w:sz="0" w:space="0" w:color="auto"/>
        <w:bottom w:val="none" w:sz="0" w:space="0" w:color="auto"/>
        <w:right w:val="none" w:sz="0" w:space="0" w:color="auto"/>
      </w:divBdr>
    </w:div>
    <w:div w:id="1879470320">
      <w:bodyDiv w:val="1"/>
      <w:marLeft w:val="0"/>
      <w:marRight w:val="0"/>
      <w:marTop w:val="0"/>
      <w:marBottom w:val="0"/>
      <w:divBdr>
        <w:top w:val="none" w:sz="0" w:space="0" w:color="auto"/>
        <w:left w:val="none" w:sz="0" w:space="0" w:color="auto"/>
        <w:bottom w:val="none" w:sz="0" w:space="0" w:color="auto"/>
        <w:right w:val="none" w:sz="0" w:space="0" w:color="auto"/>
      </w:divBdr>
    </w:div>
    <w:div w:id="1963926503">
      <w:bodyDiv w:val="1"/>
      <w:marLeft w:val="0"/>
      <w:marRight w:val="0"/>
      <w:marTop w:val="0"/>
      <w:marBottom w:val="0"/>
      <w:divBdr>
        <w:top w:val="none" w:sz="0" w:space="0" w:color="auto"/>
        <w:left w:val="none" w:sz="0" w:space="0" w:color="auto"/>
        <w:bottom w:val="none" w:sz="0" w:space="0" w:color="auto"/>
        <w:right w:val="none" w:sz="0" w:space="0" w:color="auto"/>
      </w:divBdr>
    </w:div>
    <w:div w:id="2027707656">
      <w:bodyDiv w:val="1"/>
      <w:marLeft w:val="0"/>
      <w:marRight w:val="0"/>
      <w:marTop w:val="0"/>
      <w:marBottom w:val="0"/>
      <w:divBdr>
        <w:top w:val="none" w:sz="0" w:space="0" w:color="auto"/>
        <w:left w:val="none" w:sz="0" w:space="0" w:color="auto"/>
        <w:bottom w:val="none" w:sz="0" w:space="0" w:color="auto"/>
        <w:right w:val="none" w:sz="0" w:space="0" w:color="auto"/>
      </w:divBdr>
    </w:div>
    <w:div w:id="2032953444">
      <w:bodyDiv w:val="1"/>
      <w:marLeft w:val="0"/>
      <w:marRight w:val="0"/>
      <w:marTop w:val="0"/>
      <w:marBottom w:val="0"/>
      <w:divBdr>
        <w:top w:val="none" w:sz="0" w:space="0" w:color="auto"/>
        <w:left w:val="none" w:sz="0" w:space="0" w:color="auto"/>
        <w:bottom w:val="none" w:sz="0" w:space="0" w:color="auto"/>
        <w:right w:val="none" w:sz="0" w:space="0" w:color="auto"/>
      </w:divBdr>
    </w:div>
    <w:div w:id="204046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A219-77EC-4AB5-AC86-8FDE1B71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2</Pages>
  <Words>606</Words>
  <Characters>3337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acta</vt:lpstr>
    </vt:vector>
  </TitlesOfParts>
  <Company>Subsecretaria de Economia</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
  <dc:creator>DLizamaa</dc:creator>
  <cp:keywords/>
  <cp:lastModifiedBy>María Pia León Araya</cp:lastModifiedBy>
  <cp:revision>18</cp:revision>
  <cp:lastPrinted>2018-12-17T18:41:00Z</cp:lastPrinted>
  <dcterms:created xsi:type="dcterms:W3CDTF">2018-11-21T15:17:00Z</dcterms:created>
  <dcterms:modified xsi:type="dcterms:W3CDTF">2019-06-11T13:19:00Z</dcterms:modified>
</cp:coreProperties>
</file>